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77777777" w:rsidR="000F6CE6" w:rsidRPr="000F6CE6" w:rsidRDefault="000F6CE6" w:rsidP="003F5AD1">
            <w:pPr>
              <w:tabs>
                <w:tab w:val="left" w:pos="408"/>
              </w:tabs>
              <w:ind w:left="360"/>
              <w:jc w:val="center"/>
              <w:rPr>
                <w:b/>
                <w:sz w:val="6"/>
                <w:szCs w:val="6"/>
              </w:rPr>
            </w:pPr>
          </w:p>
          <w:p w14:paraId="668B8C98" w14:textId="1135B132" w:rsidR="00CF579B" w:rsidRPr="009C6825" w:rsidRDefault="00CF579B" w:rsidP="003F5AD1">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3F5AD1">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9E04CE">
        <w:trPr>
          <w:trHeight w:val="693"/>
        </w:trPr>
        <w:tc>
          <w:tcPr>
            <w:tcW w:w="1526" w:type="dxa"/>
            <w:tcBorders>
              <w:bottom w:val="single" w:sz="4" w:space="0" w:color="auto"/>
            </w:tcBorders>
            <w:vAlign w:val="center"/>
          </w:tcPr>
          <w:p w14:paraId="260A9B4E" w14:textId="7DFA41A6" w:rsidR="0070256A" w:rsidRPr="00A639C4" w:rsidRDefault="00E261AA" w:rsidP="003F5AD1">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7FF4BEB9" w14:textId="7836972A" w:rsidR="00A65621" w:rsidRPr="009C6825" w:rsidRDefault="00E261AA" w:rsidP="003F5AD1">
            <w:pPr>
              <w:tabs>
                <w:tab w:val="left" w:pos="408"/>
              </w:tabs>
              <w:jc w:val="center"/>
              <w:rPr>
                <w:b/>
              </w:rPr>
            </w:pPr>
            <w:r w:rsidRPr="009C6825">
              <w:rPr>
                <w:b/>
              </w:rPr>
              <w:t>Treść informacji</w:t>
            </w:r>
          </w:p>
        </w:tc>
      </w:tr>
      <w:tr w:rsidR="009E1376" w:rsidRPr="00A639C4" w14:paraId="4B0B30A6" w14:textId="77777777" w:rsidTr="00293AE1">
        <w:tc>
          <w:tcPr>
            <w:tcW w:w="1526" w:type="dxa"/>
            <w:shd w:val="clear" w:color="auto" w:fill="0070C0"/>
          </w:tcPr>
          <w:p w14:paraId="7430E121" w14:textId="70170ABD" w:rsidR="009E1376" w:rsidRPr="00293AE1" w:rsidRDefault="009E1376" w:rsidP="003F5AD1">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3F5AD1">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9E1376" w:rsidRPr="00A639C4" w14:paraId="7BC763C2" w14:textId="77777777" w:rsidTr="009E04CE">
        <w:tc>
          <w:tcPr>
            <w:tcW w:w="1526" w:type="dxa"/>
            <w:vMerge w:val="restart"/>
          </w:tcPr>
          <w:p w14:paraId="05438F84" w14:textId="77777777" w:rsidR="009E1376" w:rsidRPr="00A639C4" w:rsidRDefault="009E1376" w:rsidP="003F5AD1">
            <w:pPr>
              <w:tabs>
                <w:tab w:val="left" w:pos="408"/>
              </w:tabs>
              <w:jc w:val="center"/>
              <w:rPr>
                <w:b/>
              </w:rPr>
            </w:pPr>
          </w:p>
        </w:tc>
        <w:tc>
          <w:tcPr>
            <w:tcW w:w="7654" w:type="dxa"/>
          </w:tcPr>
          <w:p w14:paraId="25FE2EBE" w14:textId="77777777" w:rsidR="00992CC9" w:rsidRDefault="00992CC9" w:rsidP="003F5AD1">
            <w:pPr>
              <w:ind w:left="300" w:hanging="300"/>
              <w:jc w:val="both"/>
              <w:rPr>
                <w:b/>
              </w:rPr>
            </w:pPr>
          </w:p>
          <w:p w14:paraId="7EBB23AB" w14:textId="20EFAE4B" w:rsidR="009E1376" w:rsidRPr="00A639C4" w:rsidRDefault="009E1376" w:rsidP="003F5AD1">
            <w:pPr>
              <w:ind w:left="300" w:hanging="300"/>
              <w:jc w:val="both"/>
              <w:rPr>
                <w:b/>
              </w:rPr>
            </w:pPr>
            <w:r w:rsidRPr="00A639C4">
              <w:rPr>
                <w:b/>
              </w:rPr>
              <w:t>Pełna nazwa zamówienia:</w:t>
            </w:r>
          </w:p>
          <w:p w14:paraId="423E2626" w14:textId="77777777" w:rsidR="00FC70BF" w:rsidRDefault="00FC70BF" w:rsidP="003F5AD1">
            <w:pPr>
              <w:jc w:val="both"/>
              <w:rPr>
                <w:b/>
                <w:color w:val="000000"/>
              </w:rPr>
            </w:pPr>
          </w:p>
          <w:p w14:paraId="1A2C1B86" w14:textId="22D083F0" w:rsidR="001A6A29" w:rsidRDefault="006A01B5" w:rsidP="003F5AD1">
            <w:pPr>
              <w:jc w:val="both"/>
              <w:rPr>
                <w:b/>
                <w:color w:val="000000"/>
              </w:rPr>
            </w:pPr>
            <w:r w:rsidRPr="006A01B5">
              <w:rPr>
                <w:b/>
                <w:color w:val="000000"/>
              </w:rPr>
              <w:t>Opracowanie koncepcji projektowej dla zadania pn.: „Rozbudowa drogi wojewódzkiej nr 870 Sieniawa – Wiązownica – Jarosław polegająca na rozbudowie skrzyżowania z drogami gminnymi nr 111897 i 111853 w m. Manasterz”</w:t>
            </w:r>
          </w:p>
          <w:p w14:paraId="3CD65662" w14:textId="77777777" w:rsidR="006A01B5" w:rsidRDefault="006A01B5" w:rsidP="003F5AD1">
            <w:pPr>
              <w:jc w:val="both"/>
              <w:rPr>
                <w:b/>
                <w:color w:val="000000"/>
              </w:rPr>
            </w:pPr>
          </w:p>
          <w:p w14:paraId="7A3913D1" w14:textId="77777777" w:rsidR="009E1376" w:rsidRPr="00A639C4" w:rsidRDefault="009E1376" w:rsidP="003F5AD1">
            <w:pPr>
              <w:ind w:left="300" w:hanging="300"/>
              <w:jc w:val="both"/>
              <w:rPr>
                <w:bCs/>
              </w:rPr>
            </w:pPr>
            <w:r w:rsidRPr="00A639C4">
              <w:rPr>
                <w:bCs/>
              </w:rPr>
              <w:t xml:space="preserve">W/w nazwy należy używać na każdym etapie prowadzonego postępowania. </w:t>
            </w:r>
          </w:p>
          <w:p w14:paraId="317E5529" w14:textId="77777777" w:rsidR="00FC70BF" w:rsidRDefault="009E1376" w:rsidP="003F5AD1">
            <w:pPr>
              <w:ind w:left="34"/>
              <w:jc w:val="both"/>
              <w:rPr>
                <w:bCs/>
              </w:rPr>
            </w:pPr>
            <w:r w:rsidRPr="00A639C4">
              <w:rPr>
                <w:bCs/>
              </w:rPr>
              <w:t xml:space="preserve">Z uwagi na możliwość wpisania ograniczonej liczby znaków w platformie </w:t>
            </w:r>
          </w:p>
          <w:p w14:paraId="7ABA3C6C" w14:textId="5695C116" w:rsidR="009E1376" w:rsidRPr="00A639C4" w:rsidRDefault="009E1376" w:rsidP="003F5AD1">
            <w:pPr>
              <w:ind w:left="34"/>
              <w:jc w:val="both"/>
              <w:rPr>
                <w:bCs/>
              </w:rPr>
            </w:pPr>
            <w:r w:rsidRPr="00A639C4">
              <w:rPr>
                <w:bCs/>
              </w:rPr>
              <w:t>e-</w:t>
            </w:r>
            <w:r w:rsidR="00A639C4" w:rsidRPr="00A639C4">
              <w:rPr>
                <w:bCs/>
              </w:rPr>
              <w:t>zamówienia nazwa</w:t>
            </w:r>
            <w:r w:rsidRPr="00A639C4">
              <w:rPr>
                <w:bCs/>
              </w:rPr>
              <w:t xml:space="preserve"> zamówienia może się różnić od nazwy użytej w innych dokumentach postępowania.</w:t>
            </w:r>
          </w:p>
          <w:p w14:paraId="0BE56E5C" w14:textId="77777777" w:rsidR="009E1376" w:rsidRPr="00A639C4" w:rsidRDefault="009E1376" w:rsidP="003F5AD1">
            <w:pPr>
              <w:tabs>
                <w:tab w:val="left" w:pos="408"/>
              </w:tabs>
              <w:rPr>
                <w:b/>
              </w:rPr>
            </w:pPr>
          </w:p>
        </w:tc>
      </w:tr>
      <w:tr w:rsidR="009E1376" w:rsidRPr="00A639C4" w14:paraId="6EA5BC02" w14:textId="77777777" w:rsidTr="009E04CE">
        <w:tc>
          <w:tcPr>
            <w:tcW w:w="1526" w:type="dxa"/>
            <w:vMerge/>
          </w:tcPr>
          <w:p w14:paraId="5A0C33ED" w14:textId="77777777" w:rsidR="009E1376" w:rsidRPr="00A639C4" w:rsidRDefault="009E1376" w:rsidP="003F5AD1">
            <w:pPr>
              <w:tabs>
                <w:tab w:val="left" w:pos="408"/>
              </w:tabs>
              <w:jc w:val="center"/>
              <w:rPr>
                <w:b/>
              </w:rPr>
            </w:pPr>
          </w:p>
        </w:tc>
        <w:tc>
          <w:tcPr>
            <w:tcW w:w="7654" w:type="dxa"/>
          </w:tcPr>
          <w:p w14:paraId="656CCB6D" w14:textId="77777777" w:rsidR="00992CC9" w:rsidRDefault="00992CC9" w:rsidP="003F5AD1">
            <w:pPr>
              <w:ind w:left="300" w:hanging="300"/>
              <w:jc w:val="both"/>
              <w:rPr>
                <w:b/>
              </w:rPr>
            </w:pPr>
          </w:p>
          <w:p w14:paraId="01DE673A" w14:textId="2353EB0B" w:rsidR="00717740" w:rsidRPr="007F5104" w:rsidRDefault="00717740" w:rsidP="003F5AD1">
            <w:pPr>
              <w:ind w:left="300" w:hanging="300"/>
              <w:jc w:val="both"/>
              <w:rPr>
                <w:b/>
              </w:rPr>
            </w:pPr>
            <w:r w:rsidRPr="007F5104">
              <w:rPr>
                <w:b/>
              </w:rPr>
              <w:t>Opis przedmiotu zamówienia</w:t>
            </w:r>
          </w:p>
          <w:p w14:paraId="09453B49" w14:textId="77777777" w:rsidR="001A6A29" w:rsidRDefault="001A6A29" w:rsidP="003F5AD1"/>
          <w:p w14:paraId="175DAC06" w14:textId="0366069C" w:rsidR="006A01B5" w:rsidRPr="006A01B5" w:rsidRDefault="006A01B5" w:rsidP="003F5AD1">
            <w:pPr>
              <w:jc w:val="both"/>
              <w:rPr>
                <w:bCs/>
              </w:rPr>
            </w:pPr>
            <w:r w:rsidRPr="006A01B5">
              <w:rPr>
                <w:bCs/>
              </w:rPr>
              <w:t xml:space="preserve">Opracowanie </w:t>
            </w:r>
            <w:r w:rsidRPr="006A01B5">
              <w:rPr>
                <w:bCs/>
                <w:shd w:val="clear" w:color="auto" w:fill="FFFFFF"/>
              </w:rPr>
              <w:t>dokumentacji projektowej, obejmującej m.in.: opracowanie koncepcji projektowej zgodnie z wymaganiami określonymi w OPZ.</w:t>
            </w:r>
          </w:p>
          <w:p w14:paraId="5FA04413" w14:textId="77777777" w:rsidR="00871DC3" w:rsidRDefault="00871DC3" w:rsidP="003F5AD1">
            <w:pPr>
              <w:tabs>
                <w:tab w:val="left" w:pos="408"/>
              </w:tabs>
              <w:jc w:val="both"/>
            </w:pPr>
          </w:p>
          <w:p w14:paraId="6C9A1EB3" w14:textId="36558631" w:rsidR="009E1376" w:rsidRPr="00992CC9" w:rsidRDefault="00871DC3" w:rsidP="003F5AD1">
            <w:pPr>
              <w:jc w:val="both"/>
            </w:pPr>
            <w:r w:rsidRPr="00A639C4">
              <w:t xml:space="preserve">Opis Przedmiotu Zamówienia oraz sposób realizacji zamówienia zawiera </w:t>
            </w:r>
            <w:r>
              <w:t xml:space="preserve">OPZ </w:t>
            </w:r>
            <w:r w:rsidRPr="00A639C4">
              <w:t xml:space="preserve">stanowiący </w:t>
            </w:r>
            <w:r w:rsidRPr="00A639C4">
              <w:rPr>
                <w:b/>
              </w:rPr>
              <w:t>Załącznik do SWZ</w:t>
            </w:r>
            <w:r w:rsidRPr="00A639C4">
              <w:t>.</w:t>
            </w:r>
          </w:p>
          <w:p w14:paraId="2130F7F8" w14:textId="77777777" w:rsidR="009E1376" w:rsidRPr="00A639C4" w:rsidRDefault="009E1376" w:rsidP="003F5AD1">
            <w:pPr>
              <w:ind w:left="300" w:hanging="300"/>
              <w:jc w:val="both"/>
              <w:rPr>
                <w:b/>
              </w:rPr>
            </w:pPr>
          </w:p>
        </w:tc>
      </w:tr>
      <w:tr w:rsidR="00717740" w:rsidRPr="00A639C4" w14:paraId="0EA95567" w14:textId="77777777" w:rsidTr="009E04CE">
        <w:tc>
          <w:tcPr>
            <w:tcW w:w="1526" w:type="dxa"/>
            <w:vMerge/>
          </w:tcPr>
          <w:p w14:paraId="21897B32" w14:textId="657D978F" w:rsidR="00717740" w:rsidRPr="00A639C4" w:rsidRDefault="00717740" w:rsidP="003F5AD1">
            <w:pPr>
              <w:tabs>
                <w:tab w:val="left" w:pos="408"/>
              </w:tabs>
              <w:jc w:val="center"/>
              <w:rPr>
                <w:b/>
              </w:rPr>
            </w:pPr>
          </w:p>
        </w:tc>
        <w:tc>
          <w:tcPr>
            <w:tcW w:w="7654" w:type="dxa"/>
          </w:tcPr>
          <w:p w14:paraId="57D16C0A" w14:textId="77777777" w:rsidR="00992CC9" w:rsidRDefault="00992CC9" w:rsidP="003F5AD1">
            <w:pPr>
              <w:ind w:left="34"/>
              <w:jc w:val="both"/>
              <w:rPr>
                <w:bCs/>
              </w:rPr>
            </w:pPr>
          </w:p>
          <w:p w14:paraId="0B8F137A" w14:textId="1E5C5910" w:rsidR="00717740" w:rsidRPr="007F5104" w:rsidRDefault="00717740" w:rsidP="003F5AD1">
            <w:pPr>
              <w:ind w:left="34"/>
              <w:jc w:val="both"/>
              <w:rPr>
                <w:bCs/>
              </w:rPr>
            </w:pPr>
            <w:r w:rsidRPr="007F5104">
              <w:rPr>
                <w:bCs/>
              </w:rPr>
              <w:t xml:space="preserve">Wykonawcy są zobowiązani do bieżącego śledzenia przebiegu ww. postępowania w tym ew. modyfikacji SWZ. </w:t>
            </w:r>
          </w:p>
          <w:p w14:paraId="3247FC5D" w14:textId="77777777" w:rsidR="00717740" w:rsidRPr="007F5104" w:rsidRDefault="00717740" w:rsidP="003F5AD1">
            <w:pPr>
              <w:ind w:left="300" w:hanging="300"/>
              <w:jc w:val="both"/>
              <w:rPr>
                <w:b/>
              </w:rPr>
            </w:pPr>
          </w:p>
        </w:tc>
      </w:tr>
      <w:tr w:rsidR="009E1376" w:rsidRPr="00A639C4" w14:paraId="65569BC4" w14:textId="77777777" w:rsidTr="009E04CE">
        <w:tc>
          <w:tcPr>
            <w:tcW w:w="1526" w:type="dxa"/>
            <w:vMerge/>
          </w:tcPr>
          <w:p w14:paraId="0E5A35B9" w14:textId="77777777" w:rsidR="009E1376" w:rsidRPr="00A639C4" w:rsidRDefault="009E1376" w:rsidP="003F5AD1">
            <w:pPr>
              <w:tabs>
                <w:tab w:val="left" w:pos="408"/>
              </w:tabs>
              <w:jc w:val="center"/>
              <w:rPr>
                <w:b/>
              </w:rPr>
            </w:pPr>
          </w:p>
        </w:tc>
        <w:tc>
          <w:tcPr>
            <w:tcW w:w="7654" w:type="dxa"/>
          </w:tcPr>
          <w:p w14:paraId="37405F37" w14:textId="77777777" w:rsidR="00992CC9" w:rsidRDefault="00992CC9" w:rsidP="003F5AD1">
            <w:pPr>
              <w:ind w:left="300" w:hanging="300"/>
              <w:jc w:val="both"/>
              <w:rPr>
                <w:b/>
              </w:rPr>
            </w:pPr>
          </w:p>
          <w:p w14:paraId="161F1EAF" w14:textId="19C50AE9" w:rsidR="009E1376" w:rsidRDefault="009E1376" w:rsidP="003F5AD1">
            <w:pPr>
              <w:ind w:left="300" w:hanging="300"/>
              <w:jc w:val="both"/>
              <w:rPr>
                <w:b/>
              </w:rPr>
            </w:pPr>
            <w:r w:rsidRPr="00A639C4">
              <w:rPr>
                <w:b/>
              </w:rPr>
              <w:t>Oznaczenie wg Wspólnego Słownika Zamówień (CPV)</w:t>
            </w:r>
          </w:p>
          <w:p w14:paraId="5CE470D6" w14:textId="77777777" w:rsidR="00992CC9" w:rsidRPr="00A639C4" w:rsidRDefault="00992CC9" w:rsidP="003F5AD1">
            <w:pPr>
              <w:ind w:left="300" w:hanging="300"/>
              <w:jc w:val="both"/>
              <w:rPr>
                <w:b/>
              </w:rPr>
            </w:pPr>
          </w:p>
          <w:p w14:paraId="350D12DF" w14:textId="77777777" w:rsidR="006A01B5" w:rsidRPr="00CE3E44" w:rsidRDefault="006A01B5" w:rsidP="003F5AD1">
            <w:pPr>
              <w:rPr>
                <w:bCs/>
              </w:rPr>
            </w:pPr>
            <w:r w:rsidRPr="00CE3E44">
              <w:rPr>
                <w:bCs/>
              </w:rPr>
              <w:t>71242000-6 Przygotowanie przedsięwzięcia i projektu, oszacowanie kosztów</w:t>
            </w:r>
          </w:p>
          <w:p w14:paraId="5199BDB1" w14:textId="77777777" w:rsidR="006A01B5" w:rsidRPr="00CE3E44" w:rsidRDefault="006A01B5" w:rsidP="003F5AD1">
            <w:pPr>
              <w:rPr>
                <w:bCs/>
              </w:rPr>
            </w:pPr>
            <w:r w:rsidRPr="00CE3E44">
              <w:rPr>
                <w:bCs/>
              </w:rPr>
              <w:t>70000000-1 Usługi w zakresie nieruchomości</w:t>
            </w:r>
          </w:p>
          <w:p w14:paraId="120F107C" w14:textId="77777777" w:rsidR="006A01B5" w:rsidRPr="00CE3E44" w:rsidRDefault="006A01B5" w:rsidP="003F5AD1">
            <w:pPr>
              <w:rPr>
                <w:bCs/>
              </w:rPr>
            </w:pPr>
            <w:r w:rsidRPr="00CE3E44">
              <w:rPr>
                <w:bCs/>
              </w:rPr>
              <w:t>71245000-7 Plany zatwierdzające, rysunki robocze i specyfikacje</w:t>
            </w:r>
          </w:p>
          <w:p w14:paraId="66F82F13" w14:textId="77777777" w:rsidR="006A01B5" w:rsidRPr="00CE3E44" w:rsidRDefault="006A01B5" w:rsidP="003F5AD1">
            <w:pPr>
              <w:rPr>
                <w:bCs/>
              </w:rPr>
            </w:pPr>
            <w:r w:rsidRPr="00CE3E44">
              <w:rPr>
                <w:bCs/>
              </w:rPr>
              <w:t>71320000-7 Usługi inżynieryjne w zakresie projektowania</w:t>
            </w:r>
          </w:p>
          <w:p w14:paraId="5A32D76C" w14:textId="77777777" w:rsidR="006A01B5" w:rsidRPr="00CE3E44" w:rsidRDefault="006A01B5" w:rsidP="003F5AD1">
            <w:pPr>
              <w:rPr>
                <w:bCs/>
              </w:rPr>
            </w:pPr>
            <w:r w:rsidRPr="00CE3E44">
              <w:rPr>
                <w:bCs/>
              </w:rPr>
              <w:t>71332000-4 Geotechniczne usługi inżynieryjne</w:t>
            </w:r>
          </w:p>
          <w:p w14:paraId="6B7F3D2C" w14:textId="77777777" w:rsidR="006A01B5" w:rsidRPr="00CE3E44" w:rsidRDefault="006A01B5" w:rsidP="003F5AD1">
            <w:pPr>
              <w:rPr>
                <w:bCs/>
              </w:rPr>
            </w:pPr>
            <w:r w:rsidRPr="00CE3E44">
              <w:rPr>
                <w:bCs/>
              </w:rPr>
              <w:t>71354000-4 Usługi sporządzania map</w:t>
            </w:r>
          </w:p>
          <w:p w14:paraId="0B5AB341" w14:textId="77777777" w:rsidR="006A01B5" w:rsidRPr="00CE3E44" w:rsidRDefault="006A01B5" w:rsidP="003F5AD1">
            <w:pPr>
              <w:rPr>
                <w:bCs/>
              </w:rPr>
            </w:pPr>
            <w:r w:rsidRPr="00CE3E44">
              <w:rPr>
                <w:bCs/>
              </w:rPr>
              <w:t>71313400-9 Ocena wpływu projektu budowlanego na środowisko naturalne</w:t>
            </w:r>
          </w:p>
          <w:p w14:paraId="319B783D" w14:textId="77777777" w:rsidR="006A01B5" w:rsidRPr="00CE3E44" w:rsidRDefault="006A01B5" w:rsidP="003F5AD1">
            <w:pPr>
              <w:rPr>
                <w:bCs/>
              </w:rPr>
            </w:pPr>
            <w:r w:rsidRPr="00CE3E44">
              <w:rPr>
                <w:bCs/>
              </w:rPr>
              <w:t>71248000-8 Nadzór nad projektem i dokumentacją</w:t>
            </w:r>
          </w:p>
          <w:p w14:paraId="34609BC5" w14:textId="77777777" w:rsidR="006A01B5" w:rsidRDefault="006A01B5" w:rsidP="003F5AD1">
            <w:pPr>
              <w:ind w:left="300" w:hanging="300"/>
              <w:jc w:val="both"/>
              <w:rPr>
                <w:b/>
              </w:rPr>
            </w:pPr>
            <w:r w:rsidRPr="00CE3E44">
              <w:rPr>
                <w:bCs/>
              </w:rPr>
              <w:t xml:space="preserve">71241000-9 Studia wykonalności, usługi doradcze, analizy </w:t>
            </w:r>
          </w:p>
          <w:p w14:paraId="609C0C86" w14:textId="77777777" w:rsidR="00E70D0C" w:rsidRDefault="00E70D0C" w:rsidP="003F5AD1">
            <w:pPr>
              <w:jc w:val="both"/>
              <w:rPr>
                <w:b/>
              </w:rPr>
            </w:pPr>
          </w:p>
          <w:p w14:paraId="5E33F1D2" w14:textId="77777777" w:rsidR="006A01B5" w:rsidRDefault="006A01B5" w:rsidP="003F5AD1">
            <w:pPr>
              <w:jc w:val="both"/>
              <w:rPr>
                <w:b/>
              </w:rPr>
            </w:pPr>
          </w:p>
          <w:p w14:paraId="3045C18B" w14:textId="77777777" w:rsidR="006A01B5" w:rsidRDefault="006A01B5" w:rsidP="003F5AD1">
            <w:pPr>
              <w:jc w:val="both"/>
              <w:rPr>
                <w:b/>
              </w:rPr>
            </w:pPr>
          </w:p>
          <w:p w14:paraId="35CBC523" w14:textId="77777777" w:rsidR="006A01B5" w:rsidRPr="00A639C4" w:rsidRDefault="006A01B5" w:rsidP="003F5AD1">
            <w:pPr>
              <w:jc w:val="both"/>
              <w:rPr>
                <w:b/>
              </w:rPr>
            </w:pPr>
          </w:p>
        </w:tc>
      </w:tr>
      <w:tr w:rsidR="009E1376" w:rsidRPr="00A639C4" w14:paraId="3A8A3E00" w14:textId="77777777" w:rsidTr="009E04CE">
        <w:tc>
          <w:tcPr>
            <w:tcW w:w="1526" w:type="dxa"/>
            <w:vMerge/>
          </w:tcPr>
          <w:p w14:paraId="50BFF663" w14:textId="77777777" w:rsidR="009E1376" w:rsidRPr="00A639C4" w:rsidRDefault="009E1376" w:rsidP="003F5AD1">
            <w:pPr>
              <w:tabs>
                <w:tab w:val="left" w:pos="408"/>
              </w:tabs>
              <w:jc w:val="center"/>
              <w:rPr>
                <w:b/>
              </w:rPr>
            </w:pPr>
          </w:p>
        </w:tc>
        <w:tc>
          <w:tcPr>
            <w:tcW w:w="7654" w:type="dxa"/>
          </w:tcPr>
          <w:p w14:paraId="7F28A138" w14:textId="77777777" w:rsidR="003F5AD1" w:rsidRDefault="003F5AD1" w:rsidP="003F5AD1">
            <w:pPr>
              <w:ind w:left="300" w:hanging="300"/>
              <w:jc w:val="both"/>
              <w:rPr>
                <w:b/>
              </w:rPr>
            </w:pPr>
          </w:p>
          <w:p w14:paraId="76D4673B" w14:textId="1B7C006A" w:rsidR="00717740" w:rsidRPr="006A01B5" w:rsidRDefault="00717740" w:rsidP="003F5AD1">
            <w:pPr>
              <w:ind w:left="300" w:hanging="300"/>
              <w:jc w:val="both"/>
              <w:rPr>
                <w:b/>
              </w:rPr>
            </w:pPr>
            <w:r w:rsidRPr="007F5104">
              <w:rPr>
                <w:b/>
              </w:rPr>
              <w:t xml:space="preserve">Sposób realizacji </w:t>
            </w:r>
            <w:r w:rsidRPr="006A01B5">
              <w:rPr>
                <w:b/>
              </w:rPr>
              <w:t>zamówienia</w:t>
            </w:r>
          </w:p>
          <w:p w14:paraId="4D8929FC" w14:textId="66CB976C" w:rsidR="00717740" w:rsidRPr="006A01B5" w:rsidRDefault="00717740" w:rsidP="003F5AD1">
            <w:pPr>
              <w:tabs>
                <w:tab w:val="left" w:pos="408"/>
              </w:tabs>
              <w:jc w:val="both"/>
            </w:pPr>
            <w:r w:rsidRPr="006A01B5">
              <w:t xml:space="preserve">Realizacja przedmiotu zamówienia musi być zgodna z ofertą i SWZ, </w:t>
            </w:r>
            <w:r w:rsidR="0033093C" w:rsidRPr="006A01B5">
              <w:br/>
            </w:r>
            <w:r w:rsidRPr="006A01B5">
              <w:t xml:space="preserve">w szczególności: </w:t>
            </w:r>
          </w:p>
          <w:p w14:paraId="04C68BE1" w14:textId="77777777" w:rsidR="00992CC9" w:rsidRPr="006A01B5" w:rsidRDefault="00992CC9" w:rsidP="003F5AD1">
            <w:pPr>
              <w:pStyle w:val="Akapitzlist"/>
              <w:tabs>
                <w:tab w:val="left" w:pos="408"/>
              </w:tabs>
              <w:ind w:left="720"/>
              <w:jc w:val="both"/>
            </w:pPr>
          </w:p>
          <w:p w14:paraId="45BDA1DB" w14:textId="4FB24324" w:rsidR="00717740" w:rsidRPr="006A01B5" w:rsidRDefault="00717740" w:rsidP="003F5AD1">
            <w:pPr>
              <w:pStyle w:val="Akapitzlist"/>
              <w:numPr>
                <w:ilvl w:val="0"/>
                <w:numId w:val="9"/>
              </w:numPr>
              <w:tabs>
                <w:tab w:val="left" w:pos="408"/>
              </w:tabs>
              <w:jc w:val="both"/>
            </w:pPr>
            <w:r w:rsidRPr="006A01B5">
              <w:t>projektowanymi postanowieniami umowy w sprawie zamówienia publicznego</w:t>
            </w:r>
          </w:p>
          <w:p w14:paraId="5C544970" w14:textId="77777777" w:rsidR="006A01B5" w:rsidRPr="006A01B5" w:rsidRDefault="006A01B5" w:rsidP="003F5AD1">
            <w:pPr>
              <w:numPr>
                <w:ilvl w:val="0"/>
                <w:numId w:val="9"/>
              </w:numPr>
              <w:jc w:val="both"/>
            </w:pPr>
            <w:r w:rsidRPr="006A01B5">
              <w:t>Tabelą Opracowań Projektowych (TOP)</w:t>
            </w:r>
          </w:p>
          <w:p w14:paraId="4735A973" w14:textId="77777777" w:rsidR="00717740" w:rsidRPr="00990D0B" w:rsidRDefault="00717740" w:rsidP="003F5AD1">
            <w:pPr>
              <w:numPr>
                <w:ilvl w:val="0"/>
                <w:numId w:val="9"/>
              </w:numPr>
              <w:jc w:val="both"/>
            </w:pPr>
            <w:r w:rsidRPr="006A01B5">
              <w:t xml:space="preserve">Opisem Przedmiotu Zamówienia </w:t>
            </w:r>
            <w:r w:rsidRPr="00990D0B">
              <w:t>(OPZ)</w:t>
            </w:r>
          </w:p>
          <w:p w14:paraId="6F5C1478" w14:textId="42C9B85B" w:rsidR="0006539D" w:rsidRPr="00A639C4" w:rsidRDefault="0006539D" w:rsidP="003F5AD1">
            <w:pPr>
              <w:ind w:left="300" w:hanging="300"/>
              <w:jc w:val="both"/>
              <w:rPr>
                <w:b/>
              </w:rPr>
            </w:pPr>
          </w:p>
        </w:tc>
      </w:tr>
      <w:tr w:rsidR="009E1376" w:rsidRPr="00A639C4" w14:paraId="7D5B7BE2" w14:textId="77777777" w:rsidTr="009E04CE">
        <w:tc>
          <w:tcPr>
            <w:tcW w:w="1526" w:type="dxa"/>
            <w:vMerge/>
          </w:tcPr>
          <w:p w14:paraId="275DDF89" w14:textId="77777777" w:rsidR="009E1376" w:rsidRPr="00A639C4" w:rsidRDefault="009E1376" w:rsidP="003F5AD1">
            <w:pPr>
              <w:tabs>
                <w:tab w:val="left" w:pos="408"/>
              </w:tabs>
              <w:jc w:val="center"/>
              <w:rPr>
                <w:b/>
              </w:rPr>
            </w:pPr>
          </w:p>
        </w:tc>
        <w:tc>
          <w:tcPr>
            <w:tcW w:w="7654" w:type="dxa"/>
          </w:tcPr>
          <w:p w14:paraId="4B44C368" w14:textId="77777777" w:rsidR="009E1376" w:rsidRPr="00A639C4" w:rsidRDefault="009E1376" w:rsidP="003F5AD1">
            <w:pPr>
              <w:tabs>
                <w:tab w:val="left" w:pos="408"/>
              </w:tabs>
              <w:jc w:val="both"/>
              <w:rPr>
                <w:b/>
              </w:rPr>
            </w:pPr>
            <w:r w:rsidRPr="00A639C4">
              <w:rPr>
                <w:b/>
              </w:rPr>
              <w:t>Okres gwarancji i rękojmi za wady</w:t>
            </w:r>
          </w:p>
          <w:p w14:paraId="0F1784D8" w14:textId="77777777" w:rsidR="00D71A17" w:rsidRDefault="00D71A17" w:rsidP="003F5AD1">
            <w:pPr>
              <w:tabs>
                <w:tab w:val="left" w:pos="408"/>
              </w:tabs>
              <w:contextualSpacing/>
              <w:jc w:val="both"/>
              <w:rPr>
                <w:bCs/>
              </w:rPr>
            </w:pPr>
          </w:p>
          <w:p w14:paraId="785E3CE7" w14:textId="2D50B9A2" w:rsidR="00717740" w:rsidRPr="007F5104" w:rsidRDefault="00717740" w:rsidP="003F5AD1">
            <w:pPr>
              <w:tabs>
                <w:tab w:val="left" w:pos="408"/>
              </w:tabs>
              <w:contextualSpacing/>
              <w:jc w:val="both"/>
              <w:rPr>
                <w:bCs/>
              </w:rPr>
            </w:pPr>
            <w:r w:rsidRPr="007F5104">
              <w:rPr>
                <w:bCs/>
              </w:rPr>
              <w:t xml:space="preserve">Zamawiający wymaga udzielenia na </w:t>
            </w:r>
            <w:r>
              <w:rPr>
                <w:bCs/>
              </w:rPr>
              <w:t>przedmiot zamówienia</w:t>
            </w:r>
            <w:r w:rsidRPr="007F5104">
              <w:rPr>
                <w:bCs/>
              </w:rPr>
              <w:t xml:space="preserve"> gwarancji i rękojmi za wady na okres </w:t>
            </w:r>
            <w:r w:rsidRPr="00992CC9">
              <w:rPr>
                <w:b/>
              </w:rPr>
              <w:t>minimum</w:t>
            </w:r>
            <w:r w:rsidR="006A01B5">
              <w:rPr>
                <w:b/>
              </w:rPr>
              <w:t xml:space="preserve"> 1 rok</w:t>
            </w:r>
            <w:r w:rsidRPr="00992CC9">
              <w:rPr>
                <w:b/>
              </w:rPr>
              <w:t>.</w:t>
            </w:r>
          </w:p>
          <w:p w14:paraId="57554596" w14:textId="77777777" w:rsidR="009E1376" w:rsidRPr="00A639C4" w:rsidRDefault="009E1376" w:rsidP="003F5AD1">
            <w:pPr>
              <w:ind w:left="300" w:hanging="300"/>
              <w:jc w:val="both"/>
              <w:rPr>
                <w:b/>
              </w:rPr>
            </w:pPr>
          </w:p>
        </w:tc>
      </w:tr>
      <w:tr w:rsidR="006A01B5" w:rsidRPr="00A639C4" w14:paraId="1B20F3B9" w14:textId="77777777" w:rsidTr="009E04CE">
        <w:tc>
          <w:tcPr>
            <w:tcW w:w="1526" w:type="dxa"/>
            <w:vMerge/>
          </w:tcPr>
          <w:p w14:paraId="4205E94D" w14:textId="77777777" w:rsidR="006A01B5" w:rsidRPr="00A639C4" w:rsidRDefault="006A01B5" w:rsidP="003F5AD1">
            <w:pPr>
              <w:tabs>
                <w:tab w:val="left" w:pos="408"/>
              </w:tabs>
              <w:jc w:val="center"/>
              <w:rPr>
                <w:b/>
              </w:rPr>
            </w:pPr>
          </w:p>
        </w:tc>
        <w:tc>
          <w:tcPr>
            <w:tcW w:w="7654" w:type="dxa"/>
          </w:tcPr>
          <w:p w14:paraId="16F2A213" w14:textId="77777777" w:rsidR="006A01B5" w:rsidRDefault="006A01B5" w:rsidP="003F5AD1">
            <w:pPr>
              <w:widowControl/>
              <w:autoSpaceDE/>
              <w:autoSpaceDN/>
              <w:adjustRightInd/>
              <w:contextualSpacing/>
              <w:jc w:val="both"/>
              <w:rPr>
                <w:rFonts w:eastAsia="Calibri"/>
                <w:b/>
                <w:lang w:eastAsia="en-US"/>
              </w:rPr>
            </w:pPr>
          </w:p>
          <w:p w14:paraId="5A32B495" w14:textId="0D87346B" w:rsidR="006A01B5" w:rsidRPr="007F5104" w:rsidRDefault="006A01B5" w:rsidP="003F5AD1">
            <w:pPr>
              <w:widowControl/>
              <w:autoSpaceDE/>
              <w:autoSpaceDN/>
              <w:adjustRightInd/>
              <w:contextualSpacing/>
              <w:jc w:val="both"/>
              <w:rPr>
                <w:rFonts w:eastAsia="Calibri"/>
                <w:b/>
                <w:lang w:eastAsia="en-US"/>
              </w:rPr>
            </w:pPr>
            <w:r w:rsidRPr="007F5104">
              <w:rPr>
                <w:rFonts w:eastAsia="Calibri"/>
                <w:b/>
                <w:lang w:eastAsia="en-US"/>
              </w:rPr>
              <w:t xml:space="preserve">Kwota, jaką Zamawiający zamierza przeznaczyć na sfinansowanie zamówienia </w:t>
            </w:r>
          </w:p>
          <w:p w14:paraId="664690B1" w14:textId="77777777" w:rsidR="006A01B5" w:rsidRPr="007F5104" w:rsidRDefault="006A01B5" w:rsidP="003F5AD1">
            <w:pPr>
              <w:widowControl/>
              <w:autoSpaceDE/>
              <w:autoSpaceDN/>
              <w:adjustRightInd/>
              <w:contextualSpacing/>
              <w:jc w:val="both"/>
              <w:rPr>
                <w:rFonts w:eastAsia="Calibri"/>
                <w:bCs/>
                <w:lang w:eastAsia="en-US"/>
              </w:rPr>
            </w:pPr>
            <w:r w:rsidRPr="007F5104">
              <w:rPr>
                <w:rFonts w:eastAsia="Calibri"/>
                <w:bCs/>
                <w:lang w:eastAsia="en-US"/>
              </w:rPr>
              <w:t xml:space="preserve">Na podstawie art.  222 ust.  4. Pzp Zamawiający, najpóźniej przed otwarciem ofert, udostępnia na stronie internetowej prowadzonego postępowania informację </w:t>
            </w:r>
            <w:r>
              <w:rPr>
                <w:rFonts w:eastAsia="Calibri"/>
                <w:bCs/>
                <w:lang w:eastAsia="en-US"/>
              </w:rPr>
              <w:br/>
            </w:r>
            <w:r w:rsidRPr="007F5104">
              <w:rPr>
                <w:rFonts w:eastAsia="Calibri"/>
                <w:bCs/>
                <w:lang w:eastAsia="en-US"/>
              </w:rPr>
              <w:t>o kwocie, jaką zamierza przeznaczyć na sfinansowanie zamówienia.</w:t>
            </w:r>
          </w:p>
          <w:p w14:paraId="3C29CAF7" w14:textId="77777777" w:rsidR="006A01B5" w:rsidRPr="007F5104" w:rsidRDefault="006A01B5" w:rsidP="003F5AD1">
            <w:pPr>
              <w:tabs>
                <w:tab w:val="left" w:pos="408"/>
              </w:tabs>
              <w:jc w:val="both"/>
              <w:rPr>
                <w:b/>
              </w:rPr>
            </w:pPr>
          </w:p>
          <w:p w14:paraId="4270AB3D" w14:textId="77777777" w:rsidR="006A01B5" w:rsidRDefault="006A01B5" w:rsidP="003F5AD1">
            <w:pPr>
              <w:tabs>
                <w:tab w:val="left" w:pos="408"/>
              </w:tabs>
              <w:jc w:val="both"/>
              <w:rPr>
                <w:b/>
                <w:color w:val="388600"/>
              </w:rPr>
            </w:pPr>
            <w:r w:rsidRPr="007F5104">
              <w:rPr>
                <w:b/>
              </w:rPr>
              <w:t xml:space="preserve">Zamawiający zamierza przeznaczyć na sfinansowanie przedmiotowego zamówienia kwotę </w:t>
            </w:r>
            <w:r w:rsidRPr="006A01B5">
              <w:rPr>
                <w:b/>
                <w:bCs/>
              </w:rPr>
              <w:t>250 000,00</w:t>
            </w:r>
            <w:r w:rsidRPr="006A01B5">
              <w:rPr>
                <w:b/>
              </w:rPr>
              <w:t xml:space="preserve"> PLN</w:t>
            </w:r>
          </w:p>
          <w:p w14:paraId="77D4006B" w14:textId="2A5C3874" w:rsidR="006A01B5" w:rsidRPr="00A639C4" w:rsidRDefault="006A01B5" w:rsidP="003F5AD1">
            <w:pPr>
              <w:tabs>
                <w:tab w:val="left" w:pos="408"/>
              </w:tabs>
              <w:jc w:val="both"/>
              <w:rPr>
                <w:b/>
              </w:rPr>
            </w:pPr>
          </w:p>
        </w:tc>
      </w:tr>
      <w:tr w:rsidR="009E1376" w:rsidRPr="00A639C4" w14:paraId="1A817A04" w14:textId="77777777" w:rsidTr="009E04CE">
        <w:tc>
          <w:tcPr>
            <w:tcW w:w="1526" w:type="dxa"/>
            <w:vMerge/>
          </w:tcPr>
          <w:p w14:paraId="00AD4B69" w14:textId="77777777" w:rsidR="009E1376" w:rsidRPr="00A639C4" w:rsidRDefault="009E1376" w:rsidP="003F5AD1">
            <w:pPr>
              <w:tabs>
                <w:tab w:val="left" w:pos="408"/>
              </w:tabs>
              <w:jc w:val="center"/>
              <w:rPr>
                <w:b/>
              </w:rPr>
            </w:pPr>
          </w:p>
        </w:tc>
        <w:tc>
          <w:tcPr>
            <w:tcW w:w="7654" w:type="dxa"/>
          </w:tcPr>
          <w:p w14:paraId="1FED91DE" w14:textId="4C36D773" w:rsidR="00992CC9" w:rsidRPr="00A639C4" w:rsidRDefault="00A56639" w:rsidP="003F5AD1">
            <w:pPr>
              <w:jc w:val="both"/>
              <w:rPr>
                <w:b/>
                <w:bCs/>
              </w:rPr>
            </w:pPr>
            <w:r w:rsidRPr="007F5104">
              <w:rPr>
                <w:b/>
              </w:rPr>
              <w:t>Organizacja ruchu</w:t>
            </w:r>
            <w:r w:rsidR="00992CC9">
              <w:rPr>
                <w:b/>
              </w:rPr>
              <w:t xml:space="preserve"> – NIE DOTYCZY</w:t>
            </w:r>
          </w:p>
          <w:p w14:paraId="1332AF73" w14:textId="4B65B36D" w:rsidR="009E1376" w:rsidRPr="00A639C4" w:rsidRDefault="009E1376" w:rsidP="003F5AD1">
            <w:pPr>
              <w:tabs>
                <w:tab w:val="left" w:pos="408"/>
              </w:tabs>
              <w:jc w:val="both"/>
              <w:rPr>
                <w:b/>
                <w:bCs/>
              </w:rPr>
            </w:pPr>
          </w:p>
        </w:tc>
      </w:tr>
      <w:tr w:rsidR="009E1376" w:rsidRPr="00A639C4" w14:paraId="1D1D1909" w14:textId="77777777" w:rsidTr="009E04CE">
        <w:tc>
          <w:tcPr>
            <w:tcW w:w="1526" w:type="dxa"/>
            <w:vMerge/>
          </w:tcPr>
          <w:p w14:paraId="3263727A" w14:textId="77777777" w:rsidR="009E1376" w:rsidRPr="00A639C4" w:rsidRDefault="009E1376" w:rsidP="003F5AD1">
            <w:pPr>
              <w:tabs>
                <w:tab w:val="left" w:pos="408"/>
              </w:tabs>
              <w:jc w:val="center"/>
              <w:rPr>
                <w:b/>
              </w:rPr>
            </w:pPr>
          </w:p>
        </w:tc>
        <w:tc>
          <w:tcPr>
            <w:tcW w:w="7654" w:type="dxa"/>
          </w:tcPr>
          <w:p w14:paraId="6E2A5292" w14:textId="77777777" w:rsidR="00D71A17" w:rsidRDefault="00D71A17" w:rsidP="003F5AD1">
            <w:pPr>
              <w:tabs>
                <w:tab w:val="left" w:pos="408"/>
              </w:tabs>
              <w:jc w:val="both"/>
              <w:rPr>
                <w:b/>
                <w:bCs/>
              </w:rPr>
            </w:pPr>
          </w:p>
          <w:p w14:paraId="1A5B0D6B" w14:textId="5C66C898" w:rsidR="00E70D0C" w:rsidRPr="007F5104" w:rsidRDefault="00E70D0C" w:rsidP="003F5AD1">
            <w:pPr>
              <w:tabs>
                <w:tab w:val="left" w:pos="408"/>
              </w:tabs>
              <w:jc w:val="both"/>
              <w:rPr>
                <w:b/>
                <w:bCs/>
              </w:rPr>
            </w:pPr>
            <w:r w:rsidRPr="007F5104">
              <w:rPr>
                <w:b/>
                <w:bCs/>
              </w:rPr>
              <w:t>Wymagania dotyczące równoważności</w:t>
            </w:r>
          </w:p>
          <w:p w14:paraId="5DB03EB2" w14:textId="77777777" w:rsidR="00D71A17" w:rsidRDefault="00D71A17" w:rsidP="003F5AD1">
            <w:pPr>
              <w:tabs>
                <w:tab w:val="left" w:pos="408"/>
              </w:tabs>
              <w:jc w:val="both"/>
            </w:pPr>
          </w:p>
          <w:p w14:paraId="321E6EFB" w14:textId="14500A85" w:rsidR="00E70D0C" w:rsidRPr="007F5104" w:rsidRDefault="00E70D0C" w:rsidP="003F5AD1">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3F5AD1">
            <w:pPr>
              <w:rPr>
                <w:color w:val="000000"/>
              </w:rPr>
            </w:pPr>
            <w:r w:rsidRPr="007F5104">
              <w:rPr>
                <w:b/>
                <w:color w:val="000000"/>
              </w:rPr>
              <w:t>Każdemu odwołaniu do norm krajowych przywołanych w niniejszej SWZ wraz z załącznikami towarzyszy zwrot: „lub równoważne”.</w:t>
            </w:r>
          </w:p>
          <w:p w14:paraId="59673C0C" w14:textId="5D934984" w:rsidR="00E70D0C" w:rsidRPr="007F5104" w:rsidRDefault="00E70D0C" w:rsidP="003F5AD1">
            <w:pPr>
              <w:tabs>
                <w:tab w:val="left" w:pos="408"/>
              </w:tabs>
              <w:jc w:val="both"/>
              <w:rPr>
                <w:color w:val="000000"/>
              </w:rPr>
            </w:pPr>
            <w:r w:rsidRPr="007F510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użytkowe, niż określony przez Zamawiającego.  </w:t>
            </w:r>
          </w:p>
          <w:p w14:paraId="13B36756" w14:textId="77777777" w:rsidR="009E1376" w:rsidRDefault="009E1376" w:rsidP="003F5AD1">
            <w:pPr>
              <w:tabs>
                <w:tab w:val="left" w:pos="408"/>
              </w:tabs>
              <w:jc w:val="both"/>
              <w:rPr>
                <w:b/>
                <w:bCs/>
              </w:rPr>
            </w:pPr>
          </w:p>
          <w:p w14:paraId="048D56C9" w14:textId="77777777" w:rsidR="003F5AD1" w:rsidRDefault="003F5AD1" w:rsidP="003F5AD1">
            <w:pPr>
              <w:tabs>
                <w:tab w:val="left" w:pos="408"/>
              </w:tabs>
              <w:jc w:val="both"/>
              <w:rPr>
                <w:b/>
                <w:bCs/>
              </w:rPr>
            </w:pPr>
          </w:p>
          <w:p w14:paraId="2C2B886A" w14:textId="52A0A1D9" w:rsidR="003F5AD1" w:rsidRPr="00A639C4" w:rsidRDefault="003F5AD1" w:rsidP="003F5AD1">
            <w:pPr>
              <w:tabs>
                <w:tab w:val="left" w:pos="408"/>
              </w:tabs>
              <w:jc w:val="both"/>
              <w:rPr>
                <w:b/>
                <w:bCs/>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3F5AD1">
            <w:pPr>
              <w:tabs>
                <w:tab w:val="left" w:pos="408"/>
              </w:tabs>
              <w:jc w:val="center"/>
              <w:rPr>
                <w:b/>
                <w:color w:val="FFFFFF" w:themeColor="background1"/>
              </w:rPr>
            </w:pPr>
            <w:r w:rsidRPr="00293AE1">
              <w:rPr>
                <w:b/>
                <w:color w:val="FFFFFF" w:themeColor="background1"/>
              </w:rPr>
              <w:lastRenderedPageBreak/>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3F5AD1">
            <w:pPr>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3F5AD1">
            <w:pPr>
              <w:tabs>
                <w:tab w:val="left" w:pos="408"/>
              </w:tabs>
              <w:jc w:val="center"/>
              <w:rPr>
                <w:b/>
              </w:rPr>
            </w:pPr>
          </w:p>
        </w:tc>
        <w:tc>
          <w:tcPr>
            <w:tcW w:w="7654" w:type="dxa"/>
          </w:tcPr>
          <w:p w14:paraId="119BC20B" w14:textId="77777777" w:rsidR="00AD4AAE" w:rsidRDefault="00AD4AAE" w:rsidP="003F5AD1">
            <w:pPr>
              <w:jc w:val="both"/>
            </w:pPr>
          </w:p>
          <w:p w14:paraId="499FF639" w14:textId="1A462F92" w:rsidR="00265C7D" w:rsidRDefault="00265C7D" w:rsidP="003F5AD1">
            <w:pPr>
              <w:jc w:val="both"/>
            </w:pPr>
            <w:r>
              <w:t>Zamawiający przewiduje możliwość prowadzenia negocjacji w celu ulepszenia treści ofert, które podlegają ocenie w ramach kryteriów oceny ofert tj.:</w:t>
            </w:r>
          </w:p>
          <w:p w14:paraId="72739266" w14:textId="0A1DFE20" w:rsidR="00990D0B" w:rsidRPr="00992CC9" w:rsidRDefault="00265C7D" w:rsidP="003F5AD1">
            <w:pPr>
              <w:pStyle w:val="Akapitzlist"/>
              <w:numPr>
                <w:ilvl w:val="0"/>
                <w:numId w:val="33"/>
              </w:numPr>
              <w:jc w:val="both"/>
            </w:pPr>
            <w:r>
              <w:t xml:space="preserve">cena </w:t>
            </w:r>
          </w:p>
        </w:tc>
      </w:tr>
      <w:tr w:rsidR="009E1376" w:rsidRPr="00A639C4" w14:paraId="67762414" w14:textId="77777777" w:rsidTr="00293AE1">
        <w:tc>
          <w:tcPr>
            <w:tcW w:w="1526" w:type="dxa"/>
            <w:shd w:val="clear" w:color="auto" w:fill="0070C0"/>
          </w:tcPr>
          <w:p w14:paraId="7A6F6403" w14:textId="5C478B20" w:rsidR="009E1376" w:rsidRPr="00293AE1" w:rsidRDefault="009E1376" w:rsidP="003F5AD1">
            <w:pPr>
              <w:tabs>
                <w:tab w:val="left" w:pos="408"/>
              </w:tabs>
              <w:jc w:val="center"/>
              <w:rPr>
                <w:b/>
                <w:color w:val="FFFFFF" w:themeColor="background1"/>
              </w:rPr>
            </w:pPr>
            <w:bookmarkStart w:id="0"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3F5AD1">
            <w:pPr>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zgodnie z art. 441 ust.1 Pzp</w:t>
            </w:r>
          </w:p>
        </w:tc>
      </w:tr>
      <w:tr w:rsidR="009E1376" w:rsidRPr="00A639C4" w14:paraId="2727A62A" w14:textId="77777777" w:rsidTr="009E04CE">
        <w:tc>
          <w:tcPr>
            <w:tcW w:w="1526" w:type="dxa"/>
          </w:tcPr>
          <w:p w14:paraId="1D8CBF62" w14:textId="77777777" w:rsidR="009E1376" w:rsidRPr="00A639C4" w:rsidRDefault="009E1376" w:rsidP="003F5AD1">
            <w:pPr>
              <w:tabs>
                <w:tab w:val="left" w:pos="408"/>
              </w:tabs>
              <w:jc w:val="center"/>
              <w:rPr>
                <w:b/>
              </w:rPr>
            </w:pPr>
          </w:p>
        </w:tc>
        <w:tc>
          <w:tcPr>
            <w:tcW w:w="7654" w:type="dxa"/>
          </w:tcPr>
          <w:p w14:paraId="0C51D142" w14:textId="77777777" w:rsidR="00A56639" w:rsidRPr="007F5104" w:rsidRDefault="00A56639" w:rsidP="003F5AD1">
            <w:pPr>
              <w:jc w:val="both"/>
            </w:pPr>
          </w:p>
          <w:p w14:paraId="39D57D56" w14:textId="23E60A65" w:rsidR="00992CC9" w:rsidRPr="007F5104" w:rsidRDefault="00A56639" w:rsidP="003F5AD1">
            <w:pPr>
              <w:jc w:val="both"/>
            </w:pPr>
            <w:r w:rsidRPr="007F5104">
              <w:t xml:space="preserve">Zamawiający </w:t>
            </w:r>
            <w:r w:rsidRPr="007F5104">
              <w:rPr>
                <w:b/>
                <w:bCs/>
              </w:rPr>
              <w:t>nie przewiduje</w:t>
            </w:r>
            <w:r w:rsidRPr="007F5104">
              <w:t xml:space="preserve"> możliwości skorzystania z „prawa opcji”</w:t>
            </w:r>
            <w:bookmarkStart w:id="1" w:name="_Hlk123634413"/>
            <w:r w:rsidR="009F5443">
              <w:t>.</w:t>
            </w:r>
          </w:p>
          <w:bookmarkEnd w:id="1"/>
          <w:p w14:paraId="3B96E6F9" w14:textId="2C7E2CB9" w:rsidR="0006539D" w:rsidRPr="00A639C4" w:rsidRDefault="0006539D" w:rsidP="003F5AD1">
            <w:pPr>
              <w:ind w:left="720"/>
              <w:jc w:val="both"/>
              <w:rPr>
                <w:b/>
                <w:bCs/>
              </w:rPr>
            </w:pPr>
          </w:p>
        </w:tc>
      </w:tr>
      <w:bookmarkEnd w:id="0"/>
      <w:tr w:rsidR="009E1376" w:rsidRPr="00A639C4" w14:paraId="214B6BF8" w14:textId="77777777" w:rsidTr="00293AE1">
        <w:tc>
          <w:tcPr>
            <w:tcW w:w="1526" w:type="dxa"/>
            <w:shd w:val="clear" w:color="auto" w:fill="0070C0"/>
          </w:tcPr>
          <w:p w14:paraId="4D350397" w14:textId="7FC52D83" w:rsidR="009E1376" w:rsidRPr="00293AE1" w:rsidRDefault="009E1376" w:rsidP="003F5AD1">
            <w:pPr>
              <w:tabs>
                <w:tab w:val="left" w:pos="408"/>
              </w:tabs>
              <w:jc w:val="center"/>
              <w:rPr>
                <w:b/>
                <w:color w:val="FFFFFF" w:themeColor="background1"/>
              </w:rPr>
            </w:pPr>
            <w:r w:rsidRPr="00293AE1">
              <w:rPr>
                <w:b/>
                <w:color w:val="FFFFFF" w:themeColor="background1"/>
              </w:rPr>
              <w:t>Pkt 3.10 IDW</w:t>
            </w:r>
          </w:p>
        </w:tc>
        <w:tc>
          <w:tcPr>
            <w:tcW w:w="7654" w:type="dxa"/>
            <w:shd w:val="clear" w:color="auto" w:fill="0070C0"/>
          </w:tcPr>
          <w:p w14:paraId="37E68364" w14:textId="1FDD83F7" w:rsidR="009E1376" w:rsidRPr="00293AE1" w:rsidRDefault="009E1376" w:rsidP="003F5AD1">
            <w:pPr>
              <w:jc w:val="both"/>
              <w:rPr>
                <w:b/>
                <w:color w:val="FFFFFF" w:themeColor="background1"/>
              </w:rPr>
            </w:pPr>
            <w:r w:rsidRPr="00293AE1">
              <w:rPr>
                <w:b/>
                <w:bCs/>
                <w:color w:val="FFFFFF" w:themeColor="background1"/>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E70D0C" w:rsidRPr="00A639C4" w14:paraId="60A709E1" w14:textId="77777777" w:rsidTr="009E04CE">
        <w:tc>
          <w:tcPr>
            <w:tcW w:w="1526" w:type="dxa"/>
            <w:tcBorders>
              <w:bottom w:val="single" w:sz="4" w:space="0" w:color="auto"/>
            </w:tcBorders>
          </w:tcPr>
          <w:p w14:paraId="6579DE5C" w14:textId="77777777" w:rsidR="00E70D0C" w:rsidRPr="00A639C4" w:rsidRDefault="00E70D0C" w:rsidP="003F5AD1">
            <w:pPr>
              <w:tabs>
                <w:tab w:val="left" w:pos="408"/>
              </w:tabs>
              <w:rPr>
                <w:b/>
              </w:rPr>
            </w:pPr>
          </w:p>
        </w:tc>
        <w:tc>
          <w:tcPr>
            <w:tcW w:w="7654" w:type="dxa"/>
            <w:tcBorders>
              <w:bottom w:val="single" w:sz="4" w:space="0" w:color="auto"/>
            </w:tcBorders>
          </w:tcPr>
          <w:p w14:paraId="2EE937C5" w14:textId="77777777" w:rsidR="00990D0B" w:rsidRDefault="00990D0B" w:rsidP="003F5AD1">
            <w:pPr>
              <w:jc w:val="both"/>
              <w:rPr>
                <w:b/>
                <w:bCs/>
              </w:rPr>
            </w:pPr>
          </w:p>
          <w:p w14:paraId="7612360F" w14:textId="74A311A7" w:rsidR="00E70D0C" w:rsidRPr="007F5104" w:rsidRDefault="00E70D0C" w:rsidP="003F5AD1">
            <w:pPr>
              <w:jc w:val="both"/>
              <w:rPr>
                <w:b/>
                <w:bCs/>
              </w:rPr>
            </w:pPr>
            <w:r w:rsidRPr="007F5104">
              <w:rPr>
                <w:b/>
                <w:bCs/>
              </w:rPr>
              <w:t>Szczegółowe wymagania o których mowa w art. 95 Pzp dotyczące realizacji zamówienia oraz egzekwowania wymogu zatrudnienia na podstawie stosunku pracy:</w:t>
            </w:r>
          </w:p>
          <w:p w14:paraId="0CA820EA" w14:textId="77777777" w:rsidR="00E70D0C" w:rsidRPr="007F5104" w:rsidRDefault="00E70D0C" w:rsidP="003F5AD1">
            <w:pPr>
              <w:jc w:val="both"/>
              <w:rPr>
                <w:bCs/>
              </w:rPr>
            </w:pPr>
            <w:r w:rsidRPr="007F5104">
              <w:t xml:space="preserve">Zamawiający </w:t>
            </w:r>
            <w:r w:rsidRPr="007F5104">
              <w:rPr>
                <w:b/>
                <w:u w:val="single"/>
              </w:rPr>
              <w:t>wymaga</w:t>
            </w:r>
            <w:r w:rsidRPr="007F5104">
              <w:t xml:space="preserve"> zatrudnienia na </w:t>
            </w:r>
            <w:r w:rsidRPr="007F5104">
              <w:rPr>
                <w:bCs/>
              </w:rPr>
              <w:t>podstawie stosunku pracy.</w:t>
            </w:r>
          </w:p>
          <w:p w14:paraId="2903780B" w14:textId="77777777" w:rsidR="00E70D0C" w:rsidRPr="007F5104" w:rsidRDefault="00E70D0C" w:rsidP="003F5AD1">
            <w:pPr>
              <w:jc w:val="both"/>
            </w:pPr>
            <w:r w:rsidRPr="007F5104">
              <w:t>Zamawiający na podstawie art. 95 ustawy Pzp wymaga zatrudnienia przez Wykonawcę lub podwykonawcę na podstawie stosunku pracy osób wykonujących czynności w zakresie realizacji zamówienia jeżeli wykonywanie tych czynności polega na wykonywaniu pracy w sposób określony w art. 22 §1 ustawy z dnia 26 czerwca 1974r. – Kodeks pracy</w:t>
            </w:r>
          </w:p>
          <w:p w14:paraId="0520F8F8" w14:textId="77777777" w:rsidR="00E70D0C" w:rsidRPr="007F5104" w:rsidRDefault="00E70D0C" w:rsidP="003F5AD1">
            <w:pPr>
              <w:tabs>
                <w:tab w:val="left" w:pos="408"/>
              </w:tabs>
              <w:rPr>
                <w:b/>
                <w:bCs/>
                <w:color w:val="FF0000"/>
              </w:rPr>
            </w:pPr>
          </w:p>
          <w:p w14:paraId="6BD54261" w14:textId="77777777" w:rsidR="00E70D0C" w:rsidRPr="007F5104" w:rsidRDefault="00E70D0C" w:rsidP="003F5AD1">
            <w:pPr>
              <w:jc w:val="both"/>
              <w:rPr>
                <w:b/>
              </w:rPr>
            </w:pPr>
            <w:r w:rsidRPr="007F5104">
              <w:rPr>
                <w:b/>
              </w:rPr>
              <w:t>1) rodzaj czynności niezbędnych do realizacji zamówienia, których dotyczą wymagania zatrudnienia na podstawie stosunku pracy przez wykonawcę lub podwykonawcę osób wykonujących czynności w trakcie realizacji zamówienia;</w:t>
            </w:r>
          </w:p>
          <w:p w14:paraId="6434FCA8" w14:textId="77777777" w:rsidR="00E70D0C" w:rsidRPr="007F5104" w:rsidRDefault="00E70D0C" w:rsidP="003F5AD1">
            <w:pPr>
              <w:jc w:val="both"/>
            </w:pPr>
            <w:r w:rsidRPr="007F5104">
              <w:rPr>
                <w:u w:val="single"/>
              </w:rPr>
              <w:t>Zamawiający wymaga</w:t>
            </w:r>
            <w:r w:rsidRPr="007F5104">
              <w:t xml:space="preserve"> zatrudnienia na podstawie stosunku pracy przez wykonawcę lub podwykonawcę:</w:t>
            </w:r>
          </w:p>
          <w:p w14:paraId="2AA81419" w14:textId="77777777" w:rsidR="006A01B5" w:rsidRDefault="00E70D0C" w:rsidP="003F5AD1">
            <w:pPr>
              <w:pStyle w:val="Akapitzlist"/>
              <w:numPr>
                <w:ilvl w:val="0"/>
                <w:numId w:val="44"/>
              </w:numPr>
              <w:jc w:val="both"/>
            </w:pPr>
            <w:r w:rsidRPr="007F5104">
              <w:t xml:space="preserve">osób wykonujących w trakcie realizacji zamówienia czynności określone </w:t>
            </w:r>
            <w:r w:rsidR="0033093C">
              <w:br/>
            </w:r>
            <w:r w:rsidRPr="007F5104">
              <w:t xml:space="preserve">w OPZ </w:t>
            </w:r>
            <w:r w:rsidR="006A01B5" w:rsidRPr="007F5104">
              <w:t xml:space="preserve"> </w:t>
            </w:r>
          </w:p>
          <w:p w14:paraId="6E6B30F4" w14:textId="34EA9BD2" w:rsidR="00E70D0C" w:rsidRPr="007F5104" w:rsidRDefault="006A01B5" w:rsidP="003F5AD1">
            <w:pPr>
              <w:pStyle w:val="Akapitzlist"/>
              <w:numPr>
                <w:ilvl w:val="0"/>
                <w:numId w:val="44"/>
              </w:numPr>
              <w:jc w:val="both"/>
            </w:pPr>
            <w:r w:rsidRPr="007F5104">
              <w:t xml:space="preserve">osób wykonujących w trakcie realizacji zamówienia czynności obsługi administracyjno-biurowej </w:t>
            </w:r>
          </w:p>
          <w:p w14:paraId="3E3ABF1B" w14:textId="77777777" w:rsidR="00E70D0C" w:rsidRPr="007F5104" w:rsidRDefault="00E70D0C" w:rsidP="003F5AD1">
            <w:pPr>
              <w:jc w:val="both"/>
              <w:rPr>
                <w:b/>
              </w:rPr>
            </w:pPr>
            <w:r w:rsidRPr="007F5104">
              <w:rPr>
                <w:b/>
              </w:rPr>
              <w:t>2) sposób weryfikacji zatrudnienia tych osób;</w:t>
            </w:r>
          </w:p>
          <w:p w14:paraId="2C1F745C" w14:textId="77777777" w:rsidR="00E70D0C" w:rsidRPr="007F5104" w:rsidRDefault="00E70D0C" w:rsidP="003F5AD1">
            <w:pPr>
              <w:jc w:val="both"/>
            </w:pPr>
            <w:r w:rsidRPr="007F5104">
              <w:t xml:space="preserve">Wykonawca (w celu weryfikacji zatrudnienia w/w osób) poprzez złożenie oferty oświadcza, że osoby wykonujące w/w czynności w trakcie realizacji zamówienia będą zatrudnione na podstawie </w:t>
            </w:r>
            <w:r w:rsidRPr="007F5104">
              <w:rPr>
                <w:bCs/>
              </w:rPr>
              <w:t>stosunku pracy</w:t>
            </w:r>
            <w:r w:rsidRPr="007F5104">
              <w:t>.</w:t>
            </w:r>
          </w:p>
          <w:p w14:paraId="50C22D38" w14:textId="46163E6F" w:rsidR="00E70D0C" w:rsidRPr="007F5104" w:rsidRDefault="00E70D0C" w:rsidP="003F5AD1">
            <w:pPr>
              <w:jc w:val="both"/>
              <w:rPr>
                <w:b/>
              </w:rPr>
            </w:pPr>
            <w:r w:rsidRPr="007F5104">
              <w:rPr>
                <w:b/>
              </w:rPr>
              <w:t xml:space="preserve">3) uprawnienia Zamawiającego w zakresie kontroli spełniania przez wykonawcę wymagań związanych z zatrudnianiem tych osób oraz sankcji </w:t>
            </w:r>
            <w:r w:rsidR="0033093C">
              <w:rPr>
                <w:b/>
              </w:rPr>
              <w:br/>
            </w:r>
            <w:r w:rsidRPr="007F5104">
              <w:rPr>
                <w:b/>
              </w:rPr>
              <w:t>z tytułu niespełnienia tych wymagań.</w:t>
            </w:r>
          </w:p>
          <w:p w14:paraId="6ABB0505" w14:textId="77777777" w:rsidR="00E70D0C" w:rsidRDefault="00E70D0C" w:rsidP="003F5AD1">
            <w:pPr>
              <w:jc w:val="both"/>
            </w:pPr>
            <w:r w:rsidRPr="007F5104">
              <w:t>Zamawiający ma prawo do skontrolowania Wykonawcy w zakresie zatrudnienia osób, o których mowa w art. 95 Ustawy Pzp wzywając go na piśmie do przekazania informacji w terminie 14 dni od otrzymania takiego wezwania. W przypadku gdy Wykonawca nie dochowa ww. terminu Zamawiający obciąży Wykonawcę karami umownymi w wysokości określonej w SWZ np. w projektowanych postanowieniach umownych.</w:t>
            </w:r>
          </w:p>
          <w:p w14:paraId="12F66426" w14:textId="77777777" w:rsidR="003F5AD1" w:rsidRDefault="003F5AD1" w:rsidP="003F5AD1">
            <w:pPr>
              <w:jc w:val="both"/>
            </w:pPr>
          </w:p>
          <w:p w14:paraId="51B67B5A" w14:textId="2EF9F1E4" w:rsidR="009F5443" w:rsidRPr="00A639C4" w:rsidRDefault="009F5443" w:rsidP="003F5AD1">
            <w:pPr>
              <w:jc w:val="both"/>
            </w:pPr>
          </w:p>
        </w:tc>
      </w:tr>
      <w:tr w:rsidR="00E70D0C" w:rsidRPr="00A639C4" w14:paraId="32227B2D" w14:textId="77777777" w:rsidTr="00293AE1">
        <w:tc>
          <w:tcPr>
            <w:tcW w:w="1526" w:type="dxa"/>
            <w:shd w:val="clear" w:color="auto" w:fill="0070C0"/>
          </w:tcPr>
          <w:p w14:paraId="5200B712" w14:textId="2FC0D74A" w:rsidR="00E70D0C" w:rsidRPr="00293AE1" w:rsidRDefault="00E70D0C" w:rsidP="003F5AD1">
            <w:pPr>
              <w:tabs>
                <w:tab w:val="left" w:pos="408"/>
              </w:tabs>
              <w:jc w:val="center"/>
              <w:rPr>
                <w:b/>
                <w:color w:val="FFFFFF" w:themeColor="background1"/>
              </w:rPr>
            </w:pPr>
            <w:r w:rsidRPr="00293AE1">
              <w:rPr>
                <w:b/>
                <w:color w:val="FFFFFF" w:themeColor="background1"/>
              </w:rPr>
              <w:lastRenderedPageBreak/>
              <w:t>Pkt 4.2 IDW</w:t>
            </w:r>
          </w:p>
        </w:tc>
        <w:tc>
          <w:tcPr>
            <w:tcW w:w="7654" w:type="dxa"/>
            <w:shd w:val="clear" w:color="auto" w:fill="0070C0"/>
          </w:tcPr>
          <w:p w14:paraId="007C0D9A" w14:textId="25C5FB76" w:rsidR="00E70D0C" w:rsidRPr="00293AE1" w:rsidRDefault="00E70D0C" w:rsidP="003F5AD1">
            <w:pPr>
              <w:tabs>
                <w:tab w:val="left" w:pos="408"/>
              </w:tabs>
              <w:rPr>
                <w:b/>
                <w:color w:val="FFFFFF" w:themeColor="background1"/>
              </w:rPr>
            </w:pPr>
            <w:r w:rsidRPr="00293AE1">
              <w:rPr>
                <w:b/>
                <w:color w:val="FFFFFF" w:themeColor="background1"/>
              </w:rPr>
              <w:t>Składanie ofert częściowych</w:t>
            </w:r>
          </w:p>
        </w:tc>
      </w:tr>
      <w:tr w:rsidR="00E70D0C" w:rsidRPr="00A639C4" w14:paraId="555BB7B8" w14:textId="77777777" w:rsidTr="009E04CE">
        <w:tc>
          <w:tcPr>
            <w:tcW w:w="1526" w:type="dxa"/>
          </w:tcPr>
          <w:p w14:paraId="7F7FF4A8" w14:textId="3DAAC5AF" w:rsidR="00E70D0C" w:rsidRPr="00A639C4" w:rsidRDefault="00E70D0C" w:rsidP="003F5AD1">
            <w:pPr>
              <w:tabs>
                <w:tab w:val="left" w:pos="408"/>
              </w:tabs>
              <w:jc w:val="center"/>
              <w:rPr>
                <w:b/>
              </w:rPr>
            </w:pPr>
          </w:p>
        </w:tc>
        <w:tc>
          <w:tcPr>
            <w:tcW w:w="7654" w:type="dxa"/>
          </w:tcPr>
          <w:p w14:paraId="143AC866" w14:textId="77777777" w:rsidR="00E70D0C" w:rsidRPr="007F5104" w:rsidRDefault="00E70D0C" w:rsidP="003F5AD1">
            <w:pPr>
              <w:tabs>
                <w:tab w:val="left" w:pos="408"/>
              </w:tabs>
              <w:jc w:val="both"/>
              <w:rPr>
                <w:bCs/>
              </w:rPr>
            </w:pPr>
          </w:p>
          <w:p w14:paraId="2E26AEB9" w14:textId="77777777" w:rsidR="00E70D0C" w:rsidRPr="007F5104" w:rsidRDefault="00E70D0C" w:rsidP="003F5AD1">
            <w:pPr>
              <w:tabs>
                <w:tab w:val="left" w:pos="408"/>
              </w:tabs>
              <w:rPr>
                <w:bCs/>
              </w:rPr>
            </w:pPr>
            <w:r w:rsidRPr="007F5104">
              <w:rPr>
                <w:bCs/>
              </w:rPr>
              <w:t xml:space="preserve">Zamawiający </w:t>
            </w:r>
            <w:r w:rsidRPr="007F5104">
              <w:rPr>
                <w:b/>
                <w:bCs/>
                <w:u w:val="single"/>
              </w:rPr>
              <w:t>nie dopuszcza</w:t>
            </w:r>
            <w:r w:rsidRPr="007F5104">
              <w:rPr>
                <w:bCs/>
              </w:rPr>
              <w:t xml:space="preserve"> składania ofert częściowych.</w:t>
            </w:r>
          </w:p>
          <w:p w14:paraId="1D09B57E" w14:textId="77777777" w:rsidR="00E70D0C" w:rsidRPr="007F5104" w:rsidRDefault="00E70D0C" w:rsidP="003F5AD1">
            <w:pPr>
              <w:tabs>
                <w:tab w:val="left" w:pos="408"/>
              </w:tabs>
              <w:jc w:val="both"/>
              <w:rPr>
                <w:bCs/>
              </w:rPr>
            </w:pPr>
          </w:p>
          <w:p w14:paraId="188464CA" w14:textId="77777777" w:rsidR="00E70D0C" w:rsidRPr="007F5104" w:rsidRDefault="00E70D0C" w:rsidP="003F5AD1">
            <w:pPr>
              <w:tabs>
                <w:tab w:val="left" w:pos="16874"/>
                <w:tab w:val="left" w:pos="17157"/>
              </w:tabs>
              <w:jc w:val="both"/>
            </w:pPr>
            <w:r w:rsidRPr="007F5104">
              <w:t xml:space="preserve">Przedmiot zamówienia nie został podzielony na części. </w:t>
            </w:r>
          </w:p>
          <w:p w14:paraId="2A1B4DD6" w14:textId="77777777" w:rsidR="00E70D0C" w:rsidRPr="007F5104" w:rsidRDefault="00E70D0C" w:rsidP="003F5AD1">
            <w:pPr>
              <w:jc w:val="both"/>
              <w:rPr>
                <w:color w:val="000000"/>
              </w:rPr>
            </w:pPr>
          </w:p>
          <w:p w14:paraId="7485C3E9" w14:textId="77777777" w:rsidR="00E70D0C" w:rsidRPr="007F5104" w:rsidRDefault="00E70D0C" w:rsidP="003F5AD1">
            <w:pPr>
              <w:jc w:val="both"/>
              <w:rPr>
                <w:color w:val="000000"/>
              </w:rPr>
            </w:pPr>
            <w:r w:rsidRPr="007F5104">
              <w:rPr>
                <w:color w:val="000000"/>
              </w:rPr>
              <w:t xml:space="preserve">Zamawiający przed ogłoszeniem postępowania dokonał analizy zasadności podziału przedmiotu zamówienia na części. Poniżej wskazano główne przyczyny decyzji instytucji zamawiającej o braku podziału zamówienia na części. </w:t>
            </w:r>
          </w:p>
          <w:p w14:paraId="4AB9B230" w14:textId="77777777" w:rsidR="00E70D0C" w:rsidRPr="007F5104" w:rsidRDefault="00E70D0C" w:rsidP="003F5AD1">
            <w:pPr>
              <w:jc w:val="both"/>
              <w:rPr>
                <w:color w:val="000000"/>
              </w:rPr>
            </w:pPr>
            <w:r w:rsidRPr="007F5104">
              <w:rPr>
                <w:color w:val="000000"/>
              </w:rPr>
              <w:t xml:space="preserve">Zamawiający wskazuje, że nie jest zobowiązany do dokonywania podziału zamówienia na części za wszelką cenę – tj. po to, żeby podziału dokonać, niezależnie od tego w jaki sposób i jaką metodologią. </w:t>
            </w:r>
          </w:p>
          <w:p w14:paraId="50F5AEAF" w14:textId="77777777" w:rsidR="00E70D0C" w:rsidRPr="007F5104" w:rsidRDefault="00E70D0C" w:rsidP="003F5AD1">
            <w:pPr>
              <w:jc w:val="both"/>
              <w:rPr>
                <w:color w:val="000000"/>
              </w:rPr>
            </w:pPr>
            <w:r w:rsidRPr="007F5104">
              <w:rPr>
                <w:color w:val="000000"/>
              </w:rPr>
              <w:t xml:space="preserve">Przepisy ustawy </w:t>
            </w:r>
            <w:r w:rsidRPr="007F5104">
              <w:t xml:space="preserve">Pzp </w:t>
            </w:r>
            <w:r w:rsidRPr="007F5104">
              <w:rPr>
                <w:color w:val="000000"/>
              </w:rPr>
              <w:t>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7C3B41D8" w14:textId="77777777" w:rsidR="00E70D0C" w:rsidRPr="007F5104" w:rsidRDefault="00E70D0C" w:rsidP="003F5AD1">
            <w:pPr>
              <w:jc w:val="both"/>
              <w:rPr>
                <w:color w:val="000000"/>
              </w:rPr>
            </w:pPr>
            <w:r w:rsidRPr="007F5104">
              <w:rPr>
                <w:color w:val="000000"/>
              </w:rPr>
              <w:t>Stanowiący podstawę dla tego obowiązku przepis art. 91 ust.2 ustawy Pzp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0859E63F" w14:textId="77777777" w:rsidR="00E70D0C" w:rsidRPr="007F5104" w:rsidRDefault="00E70D0C" w:rsidP="003F5AD1">
            <w:pPr>
              <w:ind w:firstLine="708"/>
              <w:jc w:val="both"/>
              <w:rPr>
                <w:color w:val="000000"/>
              </w:rPr>
            </w:pPr>
            <w:r w:rsidRPr="007F5104">
              <w:rPr>
                <w:color w:val="000000"/>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t>
            </w:r>
          </w:p>
          <w:p w14:paraId="7BE2AC37" w14:textId="54294FCA" w:rsidR="00E70D0C" w:rsidRPr="007F5104" w:rsidRDefault="00E70D0C" w:rsidP="003F5AD1">
            <w:pPr>
              <w:ind w:firstLine="708"/>
              <w:jc w:val="both"/>
              <w:rPr>
                <w:color w:val="000000"/>
              </w:rPr>
            </w:pPr>
            <w:r w:rsidRPr="007F5104">
              <w:rPr>
                <w:color w:val="000000"/>
              </w:rPr>
              <w:t xml:space="preserve">Zamawiający zwrócił uwagę, że brak jest podstaw do podziału zamówienia na zasadzie jakościowej, z uwzględnieniem różnych zaangażowanych branż </w:t>
            </w:r>
            <w:r w:rsidR="0033093C">
              <w:rPr>
                <w:color w:val="000000"/>
              </w:rPr>
              <w:br/>
            </w:r>
            <w:r w:rsidRPr="007F5104">
              <w:rPr>
                <w:color w:val="000000"/>
              </w:rPr>
              <w:t xml:space="preserve">i specjalizacji, tak by w większym stopniu dostosować treść poszczególnych zamówień do wyspecjalizowanych sektorów MŚP – całość zamówienia dotyczy specyficznej i wyspecjalizowanej branży. </w:t>
            </w:r>
          </w:p>
          <w:p w14:paraId="41F5B610" w14:textId="4FE6E913" w:rsidR="00E70D0C" w:rsidRPr="007F5104" w:rsidRDefault="00E70D0C" w:rsidP="003F5AD1">
            <w:pPr>
              <w:ind w:firstLine="708"/>
              <w:jc w:val="both"/>
              <w:rPr>
                <w:color w:val="000000"/>
              </w:rPr>
            </w:pPr>
            <w:r w:rsidRPr="007F5104">
              <w:rPr>
                <w:color w:val="000000"/>
              </w:rPr>
              <w:t xml:space="preserve">W opinii Zamawiającego maksymalne, możliwe rozdrobnienie zamówienia mógłby powodować niekorzystne skutki dla zamawiającego w postaci </w:t>
            </w:r>
            <w:r w:rsidR="0033093C">
              <w:rPr>
                <w:color w:val="000000"/>
              </w:rPr>
              <w:br/>
            </w:r>
            <w:r w:rsidRPr="007F5104">
              <w:rPr>
                <w:color w:val="000000"/>
              </w:rPr>
              <w:t>np. zwiększenia oferowanych cen czy też niemożliwości rozstrzygnięcia postępowania z uwagi na fakt, że złożenie ofert na tak małe części zamówienia byłoby dla wykonawców nieopłacalne;</w:t>
            </w:r>
          </w:p>
          <w:p w14:paraId="0A5655DD" w14:textId="77777777" w:rsidR="00E70D0C" w:rsidRPr="007F5104" w:rsidRDefault="00E70D0C" w:rsidP="003F5AD1">
            <w:pPr>
              <w:ind w:firstLine="708"/>
              <w:jc w:val="both"/>
              <w:rPr>
                <w:color w:val="000000"/>
              </w:rPr>
            </w:pPr>
            <w:r w:rsidRPr="007F5104">
              <w:rPr>
                <w:color w:val="000000"/>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4AEB4C26" w14:textId="77777777" w:rsidR="00990D0B" w:rsidRDefault="00990D0B" w:rsidP="003F5AD1">
            <w:pPr>
              <w:ind w:firstLine="708"/>
              <w:jc w:val="both"/>
              <w:rPr>
                <w:color w:val="000000"/>
              </w:rPr>
            </w:pPr>
          </w:p>
          <w:p w14:paraId="2D28AECB" w14:textId="440D3D09" w:rsidR="00E70D0C" w:rsidRPr="007F5104" w:rsidRDefault="00E70D0C" w:rsidP="003F5AD1">
            <w:pPr>
              <w:ind w:firstLine="708"/>
              <w:jc w:val="both"/>
              <w:rPr>
                <w:color w:val="000000"/>
              </w:rPr>
            </w:pPr>
            <w:r w:rsidRPr="007F5104">
              <w:rPr>
                <w:color w:val="000000"/>
              </w:rPr>
              <w:t xml:space="preserve">Podziału przedmiotu zamówienia nie można dokonać na zasadzie ilościowej tak aby wielkość poszczególnych zamówień lepiej odpowiadała </w:t>
            </w:r>
            <w:r w:rsidRPr="007F5104">
              <w:rPr>
                <w:color w:val="000000"/>
              </w:rPr>
              <w:lastRenderedPageBreak/>
              <w:t>możliwościom MŚP. W opinii Zamawiającego byłby to podział pozorny, dokonany dla samego faktu dokonania jakiegokolwiek podziału zamówienia na części;</w:t>
            </w:r>
          </w:p>
          <w:p w14:paraId="0CC65B5F" w14:textId="77777777" w:rsidR="00E70D0C" w:rsidRPr="007F5104" w:rsidRDefault="00E70D0C" w:rsidP="003F5AD1">
            <w:pPr>
              <w:ind w:firstLine="708"/>
              <w:jc w:val="both"/>
              <w:rPr>
                <w:color w:val="000000"/>
              </w:rPr>
            </w:pPr>
            <w:r w:rsidRPr="007F5104">
              <w:rPr>
                <w:color w:val="000000"/>
              </w:rPr>
              <w:t>W opinii Zamawiającego przy podziale zamówienia na części prawdopodobna i wręcz granicząca z pewnością jest sytuacja, w której kilku wykonawców, których łączny efekt prac decyduje o prawidłowym wykonaniu przedmiotu umowy</w:t>
            </w:r>
            <w:r w:rsidRPr="007F5789">
              <w:rPr>
                <w:color w:val="000000"/>
              </w:rPr>
              <w:t xml:space="preserve"> </w:t>
            </w:r>
            <w:r w:rsidRPr="007F5104">
              <w:rPr>
                <w:color w:val="000000"/>
              </w:rPr>
              <w:t>unika odpowiedzialności z uwagi na trudności z jednoznacznym ustaleniem przyczyn wystąpienia wad czy usterek.</w:t>
            </w:r>
          </w:p>
          <w:p w14:paraId="30ABF2C7" w14:textId="68885EEF" w:rsidR="00E70D0C" w:rsidRPr="007F5104" w:rsidRDefault="00E70D0C" w:rsidP="003F5AD1">
            <w:pPr>
              <w:ind w:firstLine="708"/>
              <w:jc w:val="both"/>
              <w:rPr>
                <w:color w:val="000000"/>
              </w:rPr>
            </w:pPr>
            <w:r w:rsidRPr="007F5104">
              <w:rPr>
                <w:color w:val="000000"/>
              </w:rPr>
              <w:t xml:space="preserve">Zamawiający uznał, że niedokonanie podziału przedmiotu zamówienia </w:t>
            </w:r>
            <w:r w:rsidR="0033093C">
              <w:rPr>
                <w:color w:val="000000"/>
              </w:rPr>
              <w:br/>
            </w:r>
            <w:r w:rsidRPr="007F5104">
              <w:rPr>
                <w:color w:val="000000"/>
              </w:rPr>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4F8D76A9" w14:textId="77777777" w:rsidR="00E70D0C" w:rsidRPr="007F5104" w:rsidRDefault="00E70D0C" w:rsidP="003F5AD1">
            <w:pPr>
              <w:ind w:firstLine="708"/>
              <w:jc w:val="both"/>
              <w:rPr>
                <w:color w:val="000000"/>
              </w:rPr>
            </w:pPr>
            <w:r w:rsidRPr="007F5104">
              <w:rPr>
                <w:color w:val="000000"/>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15AECD7E" w14:textId="77777777" w:rsidR="00E70D0C" w:rsidRPr="007F5104" w:rsidRDefault="00E70D0C" w:rsidP="003F5AD1">
            <w:pPr>
              <w:ind w:firstLine="708"/>
              <w:jc w:val="both"/>
              <w:rPr>
                <w:color w:val="000000"/>
              </w:rPr>
            </w:pPr>
            <w:r w:rsidRPr="007F5104">
              <w:rPr>
                <w:color w:val="000000"/>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6E0E251A" w14:textId="77777777" w:rsidR="00E70D0C" w:rsidRPr="007F5104" w:rsidRDefault="00E70D0C" w:rsidP="003F5AD1">
            <w:pPr>
              <w:ind w:firstLine="708"/>
              <w:jc w:val="both"/>
              <w:rPr>
                <w:color w:val="000000"/>
              </w:rPr>
            </w:pPr>
            <w:r w:rsidRPr="007F5104">
              <w:rPr>
                <w:color w:val="000000"/>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2FB242FB" w14:textId="77777777" w:rsidR="00E70D0C" w:rsidRPr="007F5104" w:rsidRDefault="00E70D0C" w:rsidP="003F5AD1">
            <w:pPr>
              <w:ind w:firstLine="708"/>
              <w:jc w:val="both"/>
              <w:rPr>
                <w:color w:val="000000"/>
              </w:rPr>
            </w:pPr>
            <w:r w:rsidRPr="007F5104">
              <w:rPr>
                <w:color w:val="000000"/>
              </w:rPr>
              <w:t>Najistotniejszym argumentem za brakiem konieczności podziału zamówienia na części są nadmierne trudności czy koszty oraz brak koordynacji, skutkujący poważną groźbą nieprawidłowej realizacji zamówienia.</w:t>
            </w:r>
          </w:p>
          <w:p w14:paraId="64C06209" w14:textId="77777777" w:rsidR="00E70D0C" w:rsidRPr="007F5104" w:rsidRDefault="00E70D0C" w:rsidP="003F5AD1">
            <w:pPr>
              <w:ind w:firstLine="708"/>
              <w:jc w:val="both"/>
              <w:rPr>
                <w:color w:val="000000"/>
              </w:rPr>
            </w:pPr>
            <w:r w:rsidRPr="007F5104">
              <w:rPr>
                <w:color w:val="000000"/>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437DDEB8" w14:textId="77777777" w:rsidR="00E70D0C" w:rsidRPr="007F5104" w:rsidRDefault="00E70D0C" w:rsidP="003F5AD1">
            <w:pPr>
              <w:ind w:firstLine="708"/>
              <w:jc w:val="both"/>
              <w:rPr>
                <w:color w:val="000000"/>
              </w:rPr>
            </w:pPr>
            <w:r w:rsidRPr="007F5104">
              <w:rPr>
                <w:color w:val="000000"/>
              </w:rPr>
              <w:t xml:space="preserve">Istotne jest również to, że Zamawiający nie wyłączył z udziału w postępowaniu podmiotów działających wspólnie ani podwykonawstwa – w żaden sposób nie ogranicza to możliwości złożenia oferty </w:t>
            </w:r>
          </w:p>
          <w:p w14:paraId="24142760" w14:textId="23BC918C" w:rsidR="006A01B5" w:rsidRDefault="00E70D0C" w:rsidP="003F5AD1">
            <w:pPr>
              <w:ind w:firstLine="708"/>
              <w:jc w:val="both"/>
              <w:rPr>
                <w:color w:val="000000"/>
              </w:rPr>
            </w:pPr>
            <w:r w:rsidRPr="007F5104">
              <w:rPr>
                <w:color w:val="000000"/>
              </w:rPr>
              <w:t>W świetle powyższego, decyzja o tym, aby całość zamówienia została zrealizowana przez jednego wykonawcę była w pełni uzasadniona.</w:t>
            </w:r>
          </w:p>
          <w:p w14:paraId="09F3499D" w14:textId="3F3272F1" w:rsidR="006A01B5" w:rsidRPr="001A6A29" w:rsidRDefault="006A01B5" w:rsidP="003F5AD1">
            <w:pPr>
              <w:ind w:firstLine="708"/>
              <w:jc w:val="both"/>
              <w:rPr>
                <w:color w:val="000000"/>
              </w:rPr>
            </w:pPr>
          </w:p>
        </w:tc>
      </w:tr>
      <w:tr w:rsidR="00E70D0C" w:rsidRPr="00A639C4" w14:paraId="09EA691B" w14:textId="77777777" w:rsidTr="00293AE1">
        <w:tc>
          <w:tcPr>
            <w:tcW w:w="1526" w:type="dxa"/>
            <w:tcBorders>
              <w:bottom w:val="single" w:sz="4" w:space="0" w:color="auto"/>
            </w:tcBorders>
            <w:shd w:val="clear" w:color="auto" w:fill="0070C0"/>
          </w:tcPr>
          <w:p w14:paraId="1792CE75" w14:textId="03BAC915" w:rsidR="00E70D0C" w:rsidRPr="00293AE1" w:rsidRDefault="00E70D0C" w:rsidP="003F5AD1">
            <w:pPr>
              <w:tabs>
                <w:tab w:val="left" w:pos="408"/>
              </w:tabs>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E70D0C" w:rsidRPr="00293AE1" w:rsidRDefault="00E70D0C" w:rsidP="003F5AD1">
            <w:pPr>
              <w:rPr>
                <w:b/>
                <w:color w:val="FFFFFF" w:themeColor="background1"/>
              </w:rPr>
            </w:pPr>
            <w:r w:rsidRPr="00293AE1">
              <w:rPr>
                <w:b/>
                <w:color w:val="FFFFFF" w:themeColor="background1"/>
              </w:rPr>
              <w:t>Informacje dotyczące  zamówień o których mowa w art. 305 Pzp</w:t>
            </w:r>
          </w:p>
        </w:tc>
      </w:tr>
      <w:tr w:rsidR="00E70D0C" w:rsidRPr="00A639C4" w14:paraId="5B099D95" w14:textId="77777777" w:rsidTr="009E04CE">
        <w:tc>
          <w:tcPr>
            <w:tcW w:w="1526" w:type="dxa"/>
            <w:tcBorders>
              <w:bottom w:val="single" w:sz="4" w:space="0" w:color="auto"/>
            </w:tcBorders>
          </w:tcPr>
          <w:p w14:paraId="3AA3E3B6" w14:textId="5505CB73" w:rsidR="00E70D0C" w:rsidRPr="00A639C4" w:rsidRDefault="00E70D0C" w:rsidP="003F5AD1">
            <w:pPr>
              <w:tabs>
                <w:tab w:val="left" w:pos="408"/>
              </w:tabs>
              <w:rPr>
                <w:b/>
              </w:rPr>
            </w:pPr>
          </w:p>
        </w:tc>
        <w:tc>
          <w:tcPr>
            <w:tcW w:w="7654" w:type="dxa"/>
            <w:tcBorders>
              <w:bottom w:val="single" w:sz="4" w:space="0" w:color="auto"/>
            </w:tcBorders>
          </w:tcPr>
          <w:p w14:paraId="656550AE" w14:textId="77777777" w:rsidR="00992CC9" w:rsidRDefault="00992CC9" w:rsidP="003F5AD1">
            <w:pPr>
              <w:jc w:val="both"/>
              <w:rPr>
                <w:rFonts w:eastAsiaTheme="minorHAnsi"/>
                <w:lang w:eastAsia="en-US"/>
              </w:rPr>
            </w:pPr>
          </w:p>
          <w:p w14:paraId="3140502E" w14:textId="73CCD2F8" w:rsidR="006A01B5" w:rsidRPr="006A01B5" w:rsidRDefault="006A01B5" w:rsidP="003F5AD1">
            <w:pPr>
              <w:tabs>
                <w:tab w:val="left" w:pos="408"/>
              </w:tabs>
              <w:jc w:val="both"/>
              <w:rPr>
                <w:bCs/>
              </w:rPr>
            </w:pPr>
            <w:r w:rsidRPr="007F5104">
              <w:rPr>
                <w:rFonts w:eastAsiaTheme="minorHAnsi"/>
                <w:lang w:eastAsia="en-US"/>
              </w:rPr>
              <w:t xml:space="preserve">Zamawiający </w:t>
            </w:r>
            <w:r w:rsidRPr="007F5104">
              <w:rPr>
                <w:rFonts w:eastAsiaTheme="minorHAnsi"/>
                <w:b/>
                <w:u w:val="single"/>
                <w:lang w:eastAsia="en-US"/>
              </w:rPr>
              <w:t>przewiduje możliwość</w:t>
            </w:r>
            <w:r w:rsidRPr="007F5104">
              <w:rPr>
                <w:rFonts w:eastAsiaTheme="minorHAnsi"/>
                <w:lang w:eastAsia="en-US"/>
              </w:rPr>
              <w:t xml:space="preserve"> udzielenia, w okresie 3 lat od dnia udzielenia zamówienia </w:t>
            </w:r>
            <w:r w:rsidRPr="006A01B5">
              <w:rPr>
                <w:rFonts w:eastAsiaTheme="minorHAnsi"/>
                <w:lang w:eastAsia="en-US"/>
              </w:rPr>
              <w:t>podstawowego, dotychczasowemu wykonawcy usług, zamówienia polegającego na powtórzeniu podobnych usług</w:t>
            </w:r>
            <w:r w:rsidRPr="006A01B5">
              <w:t xml:space="preserve">, </w:t>
            </w:r>
            <w:r w:rsidRPr="006A01B5">
              <w:rPr>
                <w:bCs/>
              </w:rPr>
              <w:t xml:space="preserve">do wysokości </w:t>
            </w:r>
            <w:r w:rsidRPr="006A01B5">
              <w:rPr>
                <w:b/>
                <w:bCs/>
              </w:rPr>
              <w:t>20%</w:t>
            </w:r>
            <w:r w:rsidRPr="006A01B5">
              <w:rPr>
                <w:bCs/>
              </w:rPr>
              <w:t xml:space="preserve"> wartości zamówienia podstawowego.</w:t>
            </w:r>
          </w:p>
          <w:p w14:paraId="0B50BE4B" w14:textId="77777777" w:rsidR="006A01B5" w:rsidRPr="006A01B5" w:rsidRDefault="006A01B5" w:rsidP="003F5AD1">
            <w:pPr>
              <w:widowControl/>
            </w:pPr>
          </w:p>
          <w:p w14:paraId="33A104F6" w14:textId="1AB81DA7" w:rsidR="006A01B5" w:rsidRPr="006A01B5" w:rsidRDefault="006A01B5" w:rsidP="003F5AD1">
            <w:pPr>
              <w:widowControl/>
            </w:pPr>
            <w:r w:rsidRPr="006A01B5">
              <w:rPr>
                <w:rFonts w:eastAsiaTheme="minorHAnsi"/>
                <w:lang w:eastAsia="en-US"/>
              </w:rPr>
              <w:t xml:space="preserve">Zamawiający wskazuje </w:t>
            </w:r>
            <w:r w:rsidRPr="006A01B5">
              <w:t>zakres tych usług oraz warunki, na jakich zostaną one udzielone:</w:t>
            </w:r>
          </w:p>
          <w:p w14:paraId="4348104F" w14:textId="77777777" w:rsidR="006A01B5" w:rsidRPr="006A01B5" w:rsidRDefault="006A01B5" w:rsidP="003F5AD1">
            <w:pPr>
              <w:tabs>
                <w:tab w:val="left" w:pos="408"/>
              </w:tabs>
              <w:jc w:val="both"/>
              <w:rPr>
                <w:bCs/>
              </w:rPr>
            </w:pPr>
            <w:r w:rsidRPr="006A01B5">
              <w:rPr>
                <w:bCs/>
              </w:rPr>
              <w:t>- opracowanie koncepcji projektowej.</w:t>
            </w:r>
          </w:p>
          <w:p w14:paraId="010202D9" w14:textId="77777777" w:rsidR="006A01B5" w:rsidRPr="007F5104" w:rsidRDefault="006A01B5" w:rsidP="003F5AD1">
            <w:pPr>
              <w:widowControl/>
              <w:rPr>
                <w:rFonts w:eastAsiaTheme="minorHAnsi"/>
                <w:lang w:eastAsia="en-US"/>
              </w:rPr>
            </w:pPr>
          </w:p>
          <w:p w14:paraId="4533E27F" w14:textId="77777777" w:rsidR="006A01B5" w:rsidRPr="007F5104" w:rsidRDefault="006A01B5" w:rsidP="003F5AD1">
            <w:pPr>
              <w:widowControl/>
              <w:jc w:val="both"/>
              <w:rPr>
                <w:rFonts w:eastAsiaTheme="minorHAnsi"/>
                <w:lang w:eastAsia="en-US"/>
              </w:rPr>
            </w:pPr>
            <w:r w:rsidRPr="007F5104">
              <w:rPr>
                <w:rFonts w:eastAsiaTheme="minorHAnsi"/>
                <w:lang w:eastAsia="en-US"/>
              </w:rPr>
              <w:t xml:space="preserve">Zamówienie zostanie udzielone na warunkach zamówienia podstawowego określonych w SWZ, jeżeli zostaną spełnione przesłanki określone w ustawie </w:t>
            </w:r>
            <w:r w:rsidRPr="007F5104">
              <w:t>Pzp</w:t>
            </w:r>
            <w:r w:rsidRPr="007F5104">
              <w:rPr>
                <w:rFonts w:eastAsiaTheme="minorHAnsi"/>
                <w:lang w:eastAsia="en-US"/>
              </w:rPr>
              <w:t>.</w:t>
            </w:r>
          </w:p>
          <w:p w14:paraId="72850DA8" w14:textId="77777777" w:rsidR="006A01B5" w:rsidRPr="007F5104" w:rsidRDefault="006A01B5" w:rsidP="003F5AD1">
            <w:pPr>
              <w:widowControl/>
              <w:rPr>
                <w:rFonts w:eastAsiaTheme="minorHAnsi"/>
                <w:lang w:eastAsia="en-US"/>
              </w:rPr>
            </w:pPr>
          </w:p>
          <w:p w14:paraId="7569E46F" w14:textId="77777777" w:rsidR="006A01B5" w:rsidRPr="007F5104" w:rsidRDefault="006A01B5" w:rsidP="003F5AD1">
            <w:pPr>
              <w:widowControl/>
              <w:jc w:val="both"/>
              <w:rPr>
                <w:rFonts w:eastAsiaTheme="minorHAnsi"/>
                <w:lang w:eastAsia="en-US"/>
              </w:rPr>
            </w:pPr>
            <w:r w:rsidRPr="007F5104">
              <w:rPr>
                <w:rFonts w:eastAsiaTheme="minorHAnsi"/>
                <w:lang w:eastAsia="en-US"/>
              </w:rPr>
              <w:t>Zamówienie takie jest przewidziane</w:t>
            </w:r>
            <w:r w:rsidRPr="007F5104">
              <w:t xml:space="preserve"> w ogłoszeniu o zamówieniu dla zamówienia podstawowego, </w:t>
            </w:r>
            <w:r w:rsidRPr="007F5104">
              <w:rPr>
                <w:rFonts w:eastAsiaTheme="minorHAnsi"/>
                <w:lang w:eastAsia="en-US"/>
              </w:rPr>
              <w:t>jest zgodne z przedmiotem zamówienia podstawowego, całkowita wartość tego zamówienia została uwzględniona przy obliczaniu jego wartości</w:t>
            </w:r>
            <w:r>
              <w:rPr>
                <w:rFonts w:eastAsiaTheme="minorHAnsi"/>
                <w:lang w:eastAsia="en-US"/>
              </w:rPr>
              <w:t>.</w:t>
            </w:r>
          </w:p>
          <w:p w14:paraId="1B06481F" w14:textId="6E863DB3" w:rsidR="00992CC9" w:rsidRPr="00992CC9" w:rsidRDefault="00992CC9" w:rsidP="003F5AD1">
            <w:pPr>
              <w:jc w:val="both"/>
            </w:pPr>
          </w:p>
        </w:tc>
      </w:tr>
      <w:tr w:rsidR="00E70D0C" w:rsidRPr="00A639C4" w14:paraId="6BE6590F" w14:textId="77777777" w:rsidTr="00293AE1">
        <w:trPr>
          <w:trHeight w:val="164"/>
        </w:trPr>
        <w:tc>
          <w:tcPr>
            <w:tcW w:w="1526" w:type="dxa"/>
            <w:shd w:val="clear" w:color="auto" w:fill="0070C0"/>
          </w:tcPr>
          <w:p w14:paraId="1AEF528B" w14:textId="77777777" w:rsidR="00E70D0C" w:rsidRPr="00293AE1" w:rsidRDefault="00E70D0C" w:rsidP="003F5AD1">
            <w:pPr>
              <w:jc w:val="center"/>
              <w:rPr>
                <w:b/>
                <w:color w:val="FFFFFF" w:themeColor="background1"/>
              </w:rPr>
            </w:pPr>
            <w:r w:rsidRPr="00293AE1">
              <w:rPr>
                <w:b/>
                <w:color w:val="FFFFFF" w:themeColor="background1"/>
              </w:rPr>
              <w:lastRenderedPageBreak/>
              <w:t>Pkt 5.1 IDW</w:t>
            </w:r>
          </w:p>
        </w:tc>
        <w:tc>
          <w:tcPr>
            <w:tcW w:w="7654" w:type="dxa"/>
            <w:shd w:val="clear" w:color="auto" w:fill="0070C0"/>
          </w:tcPr>
          <w:p w14:paraId="777C055B" w14:textId="5A8D8F2E" w:rsidR="00E70D0C" w:rsidRPr="00293AE1" w:rsidRDefault="00E70D0C" w:rsidP="003F5AD1">
            <w:pPr>
              <w:rPr>
                <w:b/>
                <w:color w:val="FFFFFF" w:themeColor="background1"/>
              </w:rPr>
            </w:pPr>
            <w:r w:rsidRPr="00293AE1">
              <w:rPr>
                <w:b/>
                <w:color w:val="FFFFFF" w:themeColor="background1"/>
              </w:rPr>
              <w:t>Wizja lokalna</w:t>
            </w:r>
          </w:p>
        </w:tc>
      </w:tr>
      <w:tr w:rsidR="00E70D0C" w:rsidRPr="00A639C4" w14:paraId="2987B09E" w14:textId="77777777" w:rsidTr="009E04CE">
        <w:trPr>
          <w:trHeight w:val="53"/>
        </w:trPr>
        <w:tc>
          <w:tcPr>
            <w:tcW w:w="1526" w:type="dxa"/>
            <w:vMerge w:val="restart"/>
          </w:tcPr>
          <w:p w14:paraId="7EF38EF4" w14:textId="77777777" w:rsidR="00E70D0C" w:rsidRPr="00A639C4" w:rsidRDefault="00E70D0C" w:rsidP="003F5AD1"/>
        </w:tc>
        <w:tc>
          <w:tcPr>
            <w:tcW w:w="7654" w:type="dxa"/>
            <w:tcBorders>
              <w:bottom w:val="single" w:sz="4" w:space="0" w:color="auto"/>
            </w:tcBorders>
          </w:tcPr>
          <w:p w14:paraId="6131920A" w14:textId="77777777" w:rsidR="00E70D0C" w:rsidRPr="007F5104" w:rsidRDefault="00E70D0C" w:rsidP="003F5AD1">
            <w:pPr>
              <w:rPr>
                <w:b/>
              </w:rPr>
            </w:pPr>
          </w:p>
          <w:p w14:paraId="4B84754F" w14:textId="77777777" w:rsidR="006A01B5" w:rsidRPr="007F5104" w:rsidRDefault="006A01B5" w:rsidP="003F5AD1">
            <w:pPr>
              <w:rPr>
                <w:bCs/>
              </w:rPr>
            </w:pPr>
            <w:r w:rsidRPr="007F5104">
              <w:rPr>
                <w:b/>
              </w:rPr>
              <w:t xml:space="preserve">Zamawiający </w:t>
            </w:r>
            <w:r w:rsidRPr="007F5104">
              <w:rPr>
                <w:b/>
                <w:u w:val="single"/>
              </w:rPr>
              <w:t>nie wymaga</w:t>
            </w:r>
            <w:r w:rsidRPr="007F5104">
              <w:rPr>
                <w:b/>
              </w:rPr>
              <w:t xml:space="preserve"> złożenia oferty po odbyciu wizji lokalnej</w:t>
            </w:r>
            <w:r w:rsidRPr="007F5104">
              <w:rPr>
                <w:bCs/>
              </w:rPr>
              <w:t>.</w:t>
            </w:r>
          </w:p>
          <w:p w14:paraId="4E9E49F2" w14:textId="663C5570" w:rsidR="00E70D0C" w:rsidRPr="00A639C4" w:rsidRDefault="00E70D0C" w:rsidP="003F5AD1">
            <w:pPr>
              <w:jc w:val="both"/>
            </w:pPr>
          </w:p>
        </w:tc>
      </w:tr>
      <w:tr w:rsidR="00E70D0C" w:rsidRPr="00A639C4" w14:paraId="6019C803" w14:textId="77777777" w:rsidTr="00992CC9">
        <w:trPr>
          <w:trHeight w:val="1098"/>
        </w:trPr>
        <w:tc>
          <w:tcPr>
            <w:tcW w:w="1526" w:type="dxa"/>
            <w:vMerge/>
            <w:tcBorders>
              <w:bottom w:val="single" w:sz="4" w:space="0" w:color="auto"/>
            </w:tcBorders>
          </w:tcPr>
          <w:p w14:paraId="0F83B5F9" w14:textId="77777777" w:rsidR="00E70D0C" w:rsidRPr="00A639C4" w:rsidRDefault="00E70D0C" w:rsidP="003F5AD1"/>
        </w:tc>
        <w:tc>
          <w:tcPr>
            <w:tcW w:w="7654" w:type="dxa"/>
            <w:tcBorders>
              <w:bottom w:val="single" w:sz="4" w:space="0" w:color="auto"/>
            </w:tcBorders>
          </w:tcPr>
          <w:p w14:paraId="75D48776" w14:textId="77777777" w:rsidR="00E70D0C" w:rsidRPr="007F5104" w:rsidRDefault="00E70D0C" w:rsidP="003F5AD1">
            <w:pPr>
              <w:jc w:val="both"/>
              <w:rPr>
                <w:color w:val="FF0000"/>
              </w:rPr>
            </w:pPr>
          </w:p>
          <w:p w14:paraId="4AE8CD53" w14:textId="6732DF31" w:rsidR="0033093C" w:rsidRPr="00992CC9" w:rsidRDefault="00E70D0C" w:rsidP="003F5AD1">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tc>
      </w:tr>
      <w:tr w:rsidR="00E70D0C" w:rsidRPr="00A639C4" w14:paraId="6E3431A4" w14:textId="77777777" w:rsidTr="00293AE1">
        <w:tc>
          <w:tcPr>
            <w:tcW w:w="1526" w:type="dxa"/>
            <w:shd w:val="clear" w:color="auto" w:fill="0070C0"/>
          </w:tcPr>
          <w:p w14:paraId="3FE3F7D8" w14:textId="4FD0D68D" w:rsidR="00E70D0C" w:rsidRPr="00293AE1" w:rsidRDefault="00E70D0C" w:rsidP="003F5AD1">
            <w:pPr>
              <w:tabs>
                <w:tab w:val="left" w:pos="408"/>
              </w:tabs>
              <w:jc w:val="center"/>
              <w:rPr>
                <w:b/>
                <w:color w:val="FFFFFF" w:themeColor="background1"/>
              </w:rPr>
            </w:pPr>
            <w:r w:rsidRPr="00293AE1">
              <w:rPr>
                <w:b/>
                <w:color w:val="FFFFFF" w:themeColor="background1"/>
              </w:rPr>
              <w:t>6.2 IDW</w:t>
            </w:r>
          </w:p>
        </w:tc>
        <w:tc>
          <w:tcPr>
            <w:tcW w:w="7654" w:type="dxa"/>
            <w:shd w:val="clear" w:color="auto" w:fill="0070C0"/>
          </w:tcPr>
          <w:p w14:paraId="27A7DF74" w14:textId="1F468F38" w:rsidR="00E70D0C" w:rsidRPr="00293AE1" w:rsidRDefault="00E70D0C" w:rsidP="003F5AD1">
            <w:pPr>
              <w:jc w:val="both"/>
              <w:rPr>
                <w:b/>
                <w:color w:val="FFFFFF" w:themeColor="background1"/>
              </w:rPr>
            </w:pPr>
            <w:r w:rsidRPr="00293AE1">
              <w:rPr>
                <w:b/>
                <w:color w:val="FFFFFF" w:themeColor="background1"/>
              </w:rPr>
              <w:t>Obowiązek osobistego wykonania przez Wykonawcę kluczowych części zamówienia</w:t>
            </w:r>
          </w:p>
        </w:tc>
      </w:tr>
      <w:tr w:rsidR="00E70D0C" w:rsidRPr="00A639C4" w14:paraId="032FACC3" w14:textId="77777777" w:rsidTr="009E04CE">
        <w:tc>
          <w:tcPr>
            <w:tcW w:w="1526" w:type="dxa"/>
          </w:tcPr>
          <w:p w14:paraId="59307303" w14:textId="77777777" w:rsidR="00E70D0C" w:rsidRPr="00A639C4" w:rsidRDefault="00E70D0C" w:rsidP="003F5AD1">
            <w:pPr>
              <w:tabs>
                <w:tab w:val="left" w:pos="408"/>
              </w:tabs>
              <w:jc w:val="center"/>
              <w:rPr>
                <w:b/>
              </w:rPr>
            </w:pPr>
          </w:p>
        </w:tc>
        <w:tc>
          <w:tcPr>
            <w:tcW w:w="7654" w:type="dxa"/>
          </w:tcPr>
          <w:p w14:paraId="07ABD491" w14:textId="77777777" w:rsidR="00E70D0C" w:rsidRDefault="00E70D0C" w:rsidP="003F5AD1">
            <w:pPr>
              <w:pStyle w:val="arimr"/>
              <w:widowControl/>
              <w:suppressAutoHyphens/>
              <w:snapToGrid/>
              <w:spacing w:line="240" w:lineRule="auto"/>
              <w:jc w:val="both"/>
              <w:rPr>
                <w:rFonts w:ascii="Arial" w:hAnsi="Arial" w:cs="Arial"/>
                <w:sz w:val="20"/>
                <w:lang w:val="pl-PL"/>
              </w:rPr>
            </w:pPr>
          </w:p>
          <w:p w14:paraId="771F2971" w14:textId="4AD27A54" w:rsidR="00E70D0C" w:rsidRPr="00A639C4" w:rsidRDefault="00E70D0C" w:rsidP="003F5AD1">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E70D0C" w:rsidRPr="00A639C4" w:rsidRDefault="00E70D0C" w:rsidP="003F5AD1">
            <w:pPr>
              <w:pStyle w:val="arimr"/>
              <w:widowControl/>
              <w:suppressAutoHyphens/>
              <w:snapToGrid/>
              <w:spacing w:line="240" w:lineRule="auto"/>
              <w:jc w:val="both"/>
              <w:rPr>
                <w:rFonts w:ascii="Arial" w:hAnsi="Arial" w:cs="Arial"/>
                <w:b/>
                <w:sz w:val="20"/>
              </w:rPr>
            </w:pPr>
          </w:p>
        </w:tc>
      </w:tr>
      <w:tr w:rsidR="00E70D0C" w:rsidRPr="00A639C4" w14:paraId="3567789B" w14:textId="77777777" w:rsidTr="00293AE1">
        <w:tc>
          <w:tcPr>
            <w:tcW w:w="1526" w:type="dxa"/>
            <w:shd w:val="clear" w:color="auto" w:fill="0070C0"/>
          </w:tcPr>
          <w:p w14:paraId="558F5FDC" w14:textId="436113FD" w:rsidR="00E70D0C" w:rsidRPr="00293AE1" w:rsidRDefault="00E70D0C" w:rsidP="003F5AD1">
            <w:pPr>
              <w:tabs>
                <w:tab w:val="left" w:pos="408"/>
              </w:tabs>
              <w:jc w:val="center"/>
              <w:rPr>
                <w:b/>
                <w:color w:val="FFFFFF" w:themeColor="background1"/>
              </w:rPr>
            </w:pPr>
            <w:r w:rsidRPr="00293AE1">
              <w:rPr>
                <w:b/>
                <w:color w:val="FFFFFF" w:themeColor="background1"/>
              </w:rPr>
              <w:t>Pkt 7.1 IDW</w:t>
            </w:r>
          </w:p>
        </w:tc>
        <w:tc>
          <w:tcPr>
            <w:tcW w:w="7654" w:type="dxa"/>
            <w:shd w:val="clear" w:color="auto" w:fill="0070C0"/>
          </w:tcPr>
          <w:p w14:paraId="303326E2" w14:textId="7053D133" w:rsidR="00E70D0C" w:rsidRPr="00293AE1" w:rsidRDefault="00E70D0C" w:rsidP="003F5AD1">
            <w:pPr>
              <w:rPr>
                <w:bCs/>
                <w:color w:val="FFFFFF" w:themeColor="background1"/>
              </w:rPr>
            </w:pPr>
            <w:r w:rsidRPr="00293AE1">
              <w:rPr>
                <w:b/>
                <w:color w:val="FFFFFF" w:themeColor="background1"/>
              </w:rPr>
              <w:t>Termin wykonania zamówienia</w:t>
            </w:r>
          </w:p>
        </w:tc>
      </w:tr>
      <w:tr w:rsidR="00E70D0C" w:rsidRPr="00A639C4" w14:paraId="0385F7B7" w14:textId="77777777" w:rsidTr="009E04CE">
        <w:tc>
          <w:tcPr>
            <w:tcW w:w="1526" w:type="dxa"/>
            <w:tcBorders>
              <w:bottom w:val="single" w:sz="4" w:space="0" w:color="auto"/>
            </w:tcBorders>
          </w:tcPr>
          <w:p w14:paraId="5D8A973E" w14:textId="77777777" w:rsidR="00E70D0C" w:rsidRPr="00A639C4" w:rsidRDefault="00E70D0C" w:rsidP="003F5AD1">
            <w:pPr>
              <w:tabs>
                <w:tab w:val="left" w:pos="408"/>
              </w:tabs>
              <w:rPr>
                <w:b/>
              </w:rPr>
            </w:pPr>
          </w:p>
        </w:tc>
        <w:tc>
          <w:tcPr>
            <w:tcW w:w="7654" w:type="dxa"/>
            <w:tcBorders>
              <w:bottom w:val="single" w:sz="4" w:space="0" w:color="auto"/>
            </w:tcBorders>
          </w:tcPr>
          <w:p w14:paraId="61C401F5" w14:textId="77777777" w:rsidR="00E70D0C" w:rsidRPr="007F5104" w:rsidRDefault="00E70D0C" w:rsidP="003F5AD1">
            <w:pPr>
              <w:jc w:val="both"/>
            </w:pPr>
          </w:p>
          <w:p w14:paraId="124979F1" w14:textId="5C3D0A96" w:rsidR="00E70D0C" w:rsidRPr="006F5707" w:rsidRDefault="00E70D0C" w:rsidP="003F5AD1">
            <w:pPr>
              <w:rPr>
                <w:b/>
                <w:bCs/>
              </w:rPr>
            </w:pPr>
            <w:r w:rsidRPr="006F5707">
              <w:rPr>
                <w:b/>
              </w:rPr>
              <w:t xml:space="preserve">Termin wykonania zamówienia: </w:t>
            </w:r>
            <w:r w:rsidR="006A01B5" w:rsidRPr="006F5707">
              <w:rPr>
                <w:color w:val="388600"/>
              </w:rPr>
              <w:t xml:space="preserve"> </w:t>
            </w:r>
            <w:r w:rsidR="006A01B5" w:rsidRPr="006F5707">
              <w:rPr>
                <w:b/>
                <w:bCs/>
              </w:rPr>
              <w:t>do 31.10.2026 r.</w:t>
            </w:r>
          </w:p>
          <w:p w14:paraId="27DB4ADF" w14:textId="77777777" w:rsidR="006A01B5" w:rsidRPr="006F5707" w:rsidRDefault="006A01B5" w:rsidP="003F5AD1">
            <w:pPr>
              <w:rPr>
                <w:b/>
                <w:bCs/>
              </w:rPr>
            </w:pPr>
          </w:p>
          <w:p w14:paraId="66F9EC7E" w14:textId="487921F8" w:rsidR="006F5707" w:rsidRPr="006F5707" w:rsidRDefault="006F5707" w:rsidP="006F5707">
            <w:r w:rsidRPr="006F5707">
              <w:t xml:space="preserve">Określenie </w:t>
            </w:r>
            <w:r w:rsidRPr="006F5707">
              <w:t>dokładnej daty</w:t>
            </w:r>
            <w:r w:rsidRPr="006F5707">
              <w:t xml:space="preserve"> wykonania zamówienia zapewnia możliwość:</w:t>
            </w:r>
          </w:p>
          <w:p w14:paraId="1CF2822E" w14:textId="77777777" w:rsidR="006F5707" w:rsidRPr="006F5707" w:rsidRDefault="006F5707" w:rsidP="006F5707">
            <w:pPr>
              <w:numPr>
                <w:ilvl w:val="0"/>
                <w:numId w:val="47"/>
              </w:numPr>
            </w:pPr>
            <w:r w:rsidRPr="006F5707">
              <w:t>realizacji zamówienia przez Wykonawcę zgodnie z zasadami określonymi w OPZ,</w:t>
            </w:r>
          </w:p>
          <w:p w14:paraId="1E78E179" w14:textId="77777777" w:rsidR="006F5707" w:rsidRPr="006F5707" w:rsidRDefault="006F5707" w:rsidP="006F5707">
            <w:pPr>
              <w:numPr>
                <w:ilvl w:val="0"/>
                <w:numId w:val="47"/>
              </w:numPr>
            </w:pPr>
            <w:r w:rsidRPr="006F5707">
              <w:t>przeprowadzenia procedury odbioru zamówienia przez Zamawiającego,</w:t>
            </w:r>
          </w:p>
          <w:p w14:paraId="1E6EB2BB" w14:textId="77777777" w:rsidR="006F5707" w:rsidRPr="006F5707" w:rsidRDefault="006F5707" w:rsidP="006F5707">
            <w:pPr>
              <w:numPr>
                <w:ilvl w:val="0"/>
                <w:numId w:val="47"/>
              </w:numPr>
            </w:pPr>
            <w:r w:rsidRPr="006F5707">
              <w:t>rozliczenia i wypłaty wynagrodzenia Wykonawcy w roku 2026, zgodnie z planem rzeczowo – finansowym PZDW</w:t>
            </w:r>
          </w:p>
          <w:p w14:paraId="62949146" w14:textId="77777777" w:rsidR="006F5707" w:rsidRDefault="006F5707" w:rsidP="003F5AD1">
            <w:pPr>
              <w:rPr>
                <w:b/>
                <w:bCs/>
              </w:rPr>
            </w:pPr>
          </w:p>
          <w:p w14:paraId="316B70C4" w14:textId="77777777" w:rsidR="006A01B5" w:rsidRPr="007F5104" w:rsidRDefault="006A01B5" w:rsidP="003F5AD1">
            <w:pPr>
              <w:tabs>
                <w:tab w:val="center" w:pos="4536"/>
              </w:tabs>
              <w:jc w:val="both"/>
            </w:pPr>
            <w:r w:rsidRPr="007F5104">
              <w:t>Zamawiający jest jednostką budżetową, finansowaną przez Samorząd Województwa Podkarpackiego.</w:t>
            </w:r>
          </w:p>
          <w:p w14:paraId="01D1CF1F" w14:textId="77777777" w:rsidR="006A01B5" w:rsidRPr="007F5104" w:rsidRDefault="006A01B5" w:rsidP="003F5AD1">
            <w:pPr>
              <w:tabs>
                <w:tab w:val="center" w:pos="4536"/>
              </w:tabs>
              <w:jc w:val="both"/>
            </w:pPr>
            <w:r w:rsidRPr="007F5104">
              <w:t xml:space="preserve">Zamawiający jako jednostka sektora finansów publicznych zawiera umowy, których przedmiotem są usługi, dostawy lub roboty budowlane, na zasadach określonych </w:t>
            </w:r>
            <w:r>
              <w:br/>
            </w:r>
            <w:r w:rsidRPr="007F5104">
              <w:t xml:space="preserve">w przepisach o zamówieniach publicznych. </w:t>
            </w:r>
          </w:p>
          <w:p w14:paraId="690397CC" w14:textId="77777777" w:rsidR="006A01B5" w:rsidRPr="007F5104" w:rsidRDefault="006A01B5" w:rsidP="003F5AD1">
            <w:pPr>
              <w:tabs>
                <w:tab w:val="center" w:pos="4536"/>
              </w:tabs>
              <w:jc w:val="both"/>
            </w:pPr>
            <w:r w:rsidRPr="007F5104">
              <w:t xml:space="preserve">Podstawą gospodarki finansowej jednostki samorządu terytorialnego w danym roku budżetowym jest uchwała budżetowa. </w:t>
            </w:r>
          </w:p>
          <w:p w14:paraId="49E36E83" w14:textId="77777777" w:rsidR="006A01B5" w:rsidRPr="007F5104" w:rsidRDefault="006A01B5" w:rsidP="003F5AD1">
            <w:pPr>
              <w:tabs>
                <w:tab w:val="center" w:pos="4536"/>
              </w:tabs>
              <w:jc w:val="both"/>
            </w:pPr>
            <w:r w:rsidRPr="007F5104">
              <w:t>Zamawiający ponosi wydatki publiczne na cele i w wysokościach ustalonych w:</w:t>
            </w:r>
          </w:p>
          <w:p w14:paraId="35137CAB" w14:textId="77777777" w:rsidR="006A01B5" w:rsidRPr="007F5104" w:rsidRDefault="006A01B5" w:rsidP="003F5AD1">
            <w:pPr>
              <w:tabs>
                <w:tab w:val="center" w:pos="4536"/>
              </w:tabs>
              <w:jc w:val="both"/>
            </w:pPr>
            <w:r w:rsidRPr="007F5104">
              <w:t>1)</w:t>
            </w:r>
            <w:hyperlink r:id="rId8" w:anchor="/search-hypertext/17569559_art(44)_1?pit=2021-03-09" w:history="1">
              <w:r w:rsidRPr="007F5104">
                <w:t>ustawie</w:t>
              </w:r>
            </w:hyperlink>
            <w:r w:rsidRPr="007F5104">
              <w:t xml:space="preserve"> budżetowej;</w:t>
            </w:r>
          </w:p>
          <w:p w14:paraId="47A2873C" w14:textId="77777777" w:rsidR="006A01B5" w:rsidRPr="007F5104" w:rsidRDefault="006A01B5" w:rsidP="003F5AD1">
            <w:pPr>
              <w:tabs>
                <w:tab w:val="center" w:pos="4536"/>
              </w:tabs>
              <w:jc w:val="both"/>
            </w:pPr>
            <w:r w:rsidRPr="007F5104">
              <w:t>2)uchwale budżetowej jednostki samorządu terytorialnego;</w:t>
            </w:r>
          </w:p>
          <w:p w14:paraId="412ADDD7" w14:textId="77777777" w:rsidR="006A01B5" w:rsidRPr="007F5104" w:rsidRDefault="006A01B5" w:rsidP="003F5AD1">
            <w:pPr>
              <w:tabs>
                <w:tab w:val="center" w:pos="4536"/>
              </w:tabs>
              <w:jc w:val="both"/>
            </w:pPr>
            <w:r w:rsidRPr="007F5104">
              <w:t>3)planie finansowym jednostki sektora finansów publicznych.</w:t>
            </w:r>
          </w:p>
          <w:p w14:paraId="248D612A" w14:textId="77777777" w:rsidR="006A01B5" w:rsidRPr="007F5104" w:rsidRDefault="006A01B5" w:rsidP="003F5AD1">
            <w:pPr>
              <w:tabs>
                <w:tab w:val="center" w:pos="4536"/>
              </w:tabs>
              <w:jc w:val="both"/>
            </w:pPr>
          </w:p>
          <w:p w14:paraId="5ED55CDA" w14:textId="77777777" w:rsidR="006A01B5" w:rsidRPr="007F5104" w:rsidRDefault="006A01B5" w:rsidP="003F5AD1">
            <w:pPr>
              <w:tabs>
                <w:tab w:val="center" w:pos="4536"/>
              </w:tabs>
              <w:jc w:val="both"/>
            </w:pPr>
            <w:r w:rsidRPr="007F5104">
              <w:t xml:space="preserve">Budżet jednostki samorządu terytorialnego jest rocznym planem dochodów i wydatków oraz przychodów i rozchodów tej jednostki. Budżet jednostki samorządu terytorialnego jest uchwalany na rok budżetowy – rok kalendarzowy. Wydatki publiczne mogą być ponoszone w wysokości i terminach wynikających z wcześniej zaciągniętych zobowiązań. </w:t>
            </w:r>
          </w:p>
          <w:p w14:paraId="3A57F3CF" w14:textId="77777777" w:rsidR="006A01B5" w:rsidRPr="007F5104" w:rsidRDefault="006A01B5" w:rsidP="003F5AD1">
            <w:pPr>
              <w:jc w:val="both"/>
            </w:pPr>
            <w:r w:rsidRPr="007F5104">
              <w:lastRenderedPageBreak/>
              <w:t>Podstawowy plan rzeczowo - finansowy obejmuje jednoroczny okres realizacji zadań bieżących jak i majątkowych, dlatego niezbędne jest określenie zakończenia realizacji zadania maksymalnie do końca grudnia bieżącego roku. Termin ten pozwala na zwrot niewykorzystanych środków do Urzędu Marszałkowskiego oraz ewentualnie JST zaangażowanych w realizację przedmiotu umowy czy rozliczenie przyznanych dotacji.</w:t>
            </w:r>
          </w:p>
          <w:p w14:paraId="7BB92A3E" w14:textId="77777777" w:rsidR="006A01B5" w:rsidRPr="007F5104" w:rsidRDefault="006A01B5" w:rsidP="003F5AD1">
            <w:pPr>
              <w:jc w:val="both"/>
            </w:pPr>
            <w:r w:rsidRPr="007F5104">
              <w:t xml:space="preserve">Sytuacja taka jest podyktowana min. tym, że Zamawiający prowadzi gospodarkę finansową w oparciu o zasady gospodarki budżetowej przyjętej dla jednostek samorządowych. Pomimo braku osobowości prawnej zasady te obowiązują, </w:t>
            </w:r>
            <w:r>
              <w:br/>
            </w:r>
            <w:r w:rsidRPr="007F5104">
              <w:t xml:space="preserve">a podstawową zasadą jest jednoroczny budżet jednostki. </w:t>
            </w:r>
          </w:p>
          <w:p w14:paraId="09967474" w14:textId="77777777" w:rsidR="006A01B5" w:rsidRPr="007F5104" w:rsidRDefault="006A01B5" w:rsidP="003F5AD1">
            <w:pPr>
              <w:tabs>
                <w:tab w:val="center" w:pos="4536"/>
              </w:tabs>
              <w:jc w:val="both"/>
            </w:pPr>
            <w:r w:rsidRPr="007F5104">
              <w:t>W związku z faktem, że Zamawiający:</w:t>
            </w:r>
          </w:p>
          <w:p w14:paraId="6BFE3737" w14:textId="77777777" w:rsidR="006A01B5" w:rsidRPr="007F5104" w:rsidRDefault="006A01B5" w:rsidP="003F5AD1">
            <w:pPr>
              <w:pStyle w:val="Akapitzlist"/>
              <w:widowControl/>
              <w:numPr>
                <w:ilvl w:val="0"/>
                <w:numId w:val="29"/>
              </w:numPr>
              <w:tabs>
                <w:tab w:val="center" w:pos="4536"/>
              </w:tabs>
              <w:autoSpaceDE/>
              <w:autoSpaceDN/>
              <w:adjustRightInd/>
              <w:ind w:left="310"/>
              <w:contextualSpacing/>
              <w:jc w:val="both"/>
            </w:pPr>
            <w:r w:rsidRPr="007F5104">
              <w:t>realizuje gospodarkę finansową w oparciu o zasady budżetu rocznego które obligują Kierownika Jednostki do wydatkowania środków planu finansowego na zadania realizowane w oparciu o zamówienia publiczne do końca danego roku budżetowego, jeśli Kierownik Jednostki nie posiada dodatkowych upoważnień od Zarządu Województwa Podkarpackiego do zaciągania zobowiązań finansowych w danym roku budżetowym obciążającym lata przyszłe;</w:t>
            </w:r>
          </w:p>
          <w:p w14:paraId="12993836" w14:textId="77777777" w:rsidR="006A01B5" w:rsidRPr="007F5104" w:rsidRDefault="006A01B5" w:rsidP="003F5AD1">
            <w:pPr>
              <w:pStyle w:val="Akapitzlist"/>
              <w:widowControl/>
              <w:numPr>
                <w:ilvl w:val="0"/>
                <w:numId w:val="29"/>
              </w:numPr>
              <w:tabs>
                <w:tab w:val="center" w:pos="4536"/>
              </w:tabs>
              <w:autoSpaceDE/>
              <w:autoSpaceDN/>
              <w:adjustRightInd/>
              <w:ind w:left="310"/>
              <w:contextualSpacing/>
              <w:jc w:val="both"/>
            </w:pPr>
            <w:r w:rsidRPr="007F5104">
              <w:t xml:space="preserve">jako jednostka sektora finansów publicznych może zaciągać zobowiązania do sfinansowania w danym roku do wysokości wynikającej z planu wydatków, </w:t>
            </w:r>
          </w:p>
          <w:p w14:paraId="1B0E3394" w14:textId="77777777" w:rsidR="006A01B5" w:rsidRPr="007F5104" w:rsidRDefault="006A01B5" w:rsidP="003F5AD1">
            <w:pPr>
              <w:pStyle w:val="Akapitzlist"/>
              <w:widowControl/>
              <w:numPr>
                <w:ilvl w:val="0"/>
                <w:numId w:val="29"/>
              </w:numPr>
              <w:tabs>
                <w:tab w:val="center" w:pos="4536"/>
              </w:tabs>
              <w:autoSpaceDE/>
              <w:autoSpaceDN/>
              <w:adjustRightInd/>
              <w:ind w:left="310"/>
              <w:contextualSpacing/>
              <w:jc w:val="both"/>
            </w:pPr>
            <w:r w:rsidRPr="007F5104">
              <w:t xml:space="preserve">nie posiada uchwały zezwalającej na zaciągnięcie zobowiązania wieloletniego </w:t>
            </w:r>
          </w:p>
          <w:p w14:paraId="3D8A85E6" w14:textId="4CFE7959" w:rsidR="006A01B5" w:rsidRPr="006A01B5" w:rsidRDefault="006A01B5" w:rsidP="003F5AD1">
            <w:pPr>
              <w:tabs>
                <w:tab w:val="center" w:pos="4536"/>
              </w:tabs>
              <w:jc w:val="both"/>
            </w:pPr>
            <w:r w:rsidRPr="007F5104">
              <w:t xml:space="preserve">oraz mając na uwadze specyfikę przedmiotu zamówienia wskazanie daty wykonania umowy jest uzasadnione obiektywną przyczyną ( art. 436 ust. 1 Pzp).  </w:t>
            </w:r>
          </w:p>
          <w:p w14:paraId="14A11A98" w14:textId="6590C703" w:rsidR="00E70D0C" w:rsidRPr="00A639C4" w:rsidRDefault="00E70D0C" w:rsidP="003F5AD1">
            <w:pPr>
              <w:tabs>
                <w:tab w:val="center" w:pos="4536"/>
              </w:tabs>
              <w:jc w:val="both"/>
              <w:rPr>
                <w:bCs/>
              </w:rPr>
            </w:pPr>
          </w:p>
        </w:tc>
      </w:tr>
      <w:tr w:rsidR="00E70D0C" w:rsidRPr="00A639C4" w14:paraId="5C3DF8E2" w14:textId="77777777" w:rsidTr="00293AE1">
        <w:tc>
          <w:tcPr>
            <w:tcW w:w="1526" w:type="dxa"/>
            <w:shd w:val="clear" w:color="auto" w:fill="0070C0"/>
          </w:tcPr>
          <w:p w14:paraId="457CC753" w14:textId="2F3C5D21" w:rsidR="00E70D0C" w:rsidRPr="00293AE1" w:rsidRDefault="00E70D0C" w:rsidP="003F5AD1">
            <w:pPr>
              <w:tabs>
                <w:tab w:val="left" w:pos="408"/>
              </w:tabs>
              <w:jc w:val="center"/>
              <w:rPr>
                <w:b/>
                <w:color w:val="FFFFFF" w:themeColor="background1"/>
              </w:rPr>
            </w:pPr>
            <w:r w:rsidRPr="00293AE1">
              <w:rPr>
                <w:b/>
                <w:color w:val="FFFFFF" w:themeColor="background1"/>
              </w:rPr>
              <w:lastRenderedPageBreak/>
              <w:t>Pkt 8.1 IDW</w:t>
            </w:r>
          </w:p>
        </w:tc>
        <w:tc>
          <w:tcPr>
            <w:tcW w:w="7654" w:type="dxa"/>
            <w:shd w:val="clear" w:color="auto" w:fill="0070C0"/>
          </w:tcPr>
          <w:p w14:paraId="5EF79C8F" w14:textId="77777777" w:rsidR="00E70D0C" w:rsidRPr="00293AE1" w:rsidRDefault="00E70D0C" w:rsidP="003F5AD1">
            <w:pPr>
              <w:rPr>
                <w:b/>
                <w:bCs/>
                <w:color w:val="FFFFFF" w:themeColor="background1"/>
              </w:rPr>
            </w:pPr>
            <w:r w:rsidRPr="00293AE1">
              <w:rPr>
                <w:b/>
                <w:color w:val="FFFFFF" w:themeColor="background1"/>
              </w:rPr>
              <w:t xml:space="preserve">Warunki udziału w postępowaniu o udzielenie zamówienia </w:t>
            </w:r>
          </w:p>
        </w:tc>
      </w:tr>
      <w:tr w:rsidR="00E70D0C" w:rsidRPr="00A639C4" w14:paraId="78420147" w14:textId="77777777" w:rsidTr="009E04CE">
        <w:tc>
          <w:tcPr>
            <w:tcW w:w="1526" w:type="dxa"/>
            <w:tcBorders>
              <w:bottom w:val="single" w:sz="4" w:space="0" w:color="auto"/>
            </w:tcBorders>
          </w:tcPr>
          <w:p w14:paraId="5081D543" w14:textId="77777777" w:rsidR="00E70D0C" w:rsidRPr="00A639C4" w:rsidRDefault="00E70D0C" w:rsidP="003F5AD1">
            <w:pPr>
              <w:tabs>
                <w:tab w:val="left" w:pos="408"/>
              </w:tabs>
              <w:rPr>
                <w:b/>
              </w:rPr>
            </w:pPr>
          </w:p>
        </w:tc>
        <w:tc>
          <w:tcPr>
            <w:tcW w:w="7654" w:type="dxa"/>
            <w:tcBorders>
              <w:bottom w:val="single" w:sz="4" w:space="0" w:color="auto"/>
            </w:tcBorders>
          </w:tcPr>
          <w:p w14:paraId="4F6813B2" w14:textId="77777777" w:rsidR="00E70D0C" w:rsidRDefault="00E70D0C" w:rsidP="003F5AD1">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O udzielenie zamówienia mogą ubiegać się Wykonawcy, którzy spełniają warunki dotyczące:</w:t>
            </w:r>
          </w:p>
          <w:p w14:paraId="66C86E53" w14:textId="77777777" w:rsidR="00E70D0C" w:rsidRPr="007F5104" w:rsidRDefault="00E70D0C" w:rsidP="003F5AD1">
            <w:pPr>
              <w:pStyle w:val="Teksttreci0"/>
              <w:numPr>
                <w:ilvl w:val="0"/>
                <w:numId w:val="4"/>
              </w:numPr>
              <w:shd w:val="clear" w:color="auto" w:fill="auto"/>
              <w:spacing w:line="240" w:lineRule="auto"/>
              <w:ind w:left="850" w:right="23" w:hanging="425"/>
              <w:jc w:val="both"/>
              <w:rPr>
                <w:rFonts w:ascii="Arial" w:hAnsi="Arial" w:cs="Arial"/>
                <w:sz w:val="20"/>
                <w:szCs w:val="20"/>
              </w:rPr>
            </w:pPr>
            <w:r w:rsidRPr="007F5104">
              <w:rPr>
                <w:rFonts w:ascii="Arial" w:hAnsi="Arial" w:cs="Arial"/>
                <w:b/>
                <w:sz w:val="20"/>
                <w:szCs w:val="20"/>
              </w:rPr>
              <w:t>zdolności do występowania w obrocie gospodarczym:</w:t>
            </w:r>
          </w:p>
          <w:p w14:paraId="7F8DDD25" w14:textId="77777777" w:rsidR="00E70D0C" w:rsidRPr="007F5104" w:rsidRDefault="00E70D0C" w:rsidP="003F5AD1">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48AA7616" w14:textId="77777777" w:rsidR="00E70D0C" w:rsidRDefault="00E70D0C" w:rsidP="003F5AD1">
            <w:pPr>
              <w:pStyle w:val="Teksttreci0"/>
              <w:shd w:val="clear" w:color="auto" w:fill="auto"/>
              <w:spacing w:line="240" w:lineRule="auto"/>
              <w:ind w:left="868" w:right="20" w:firstLine="0"/>
              <w:jc w:val="both"/>
              <w:rPr>
                <w:rFonts w:ascii="Arial" w:hAnsi="Arial" w:cs="Arial"/>
                <w:sz w:val="20"/>
                <w:szCs w:val="20"/>
              </w:rPr>
            </w:pPr>
          </w:p>
          <w:p w14:paraId="4E8113DE" w14:textId="77777777" w:rsidR="00E70D0C" w:rsidRPr="007F5104" w:rsidRDefault="00E70D0C" w:rsidP="003F5AD1">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uprawnień do prowadzenia określonej działalności gospodarczej lub zawodowej, o ile wynika to z odrębnych przepisów:</w:t>
            </w:r>
          </w:p>
          <w:p w14:paraId="100AC228" w14:textId="77777777" w:rsidR="00E70D0C" w:rsidRPr="007F5104" w:rsidRDefault="00E70D0C" w:rsidP="003F5AD1">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2317ECE2" w14:textId="77777777" w:rsidR="00E70D0C" w:rsidRDefault="00E70D0C" w:rsidP="003F5AD1">
            <w:pPr>
              <w:pStyle w:val="Teksttreci0"/>
              <w:shd w:val="clear" w:color="auto" w:fill="auto"/>
              <w:spacing w:line="240" w:lineRule="auto"/>
              <w:ind w:left="868" w:right="20" w:firstLine="0"/>
              <w:jc w:val="both"/>
              <w:rPr>
                <w:rFonts w:ascii="Arial" w:hAnsi="Arial" w:cs="Arial"/>
                <w:sz w:val="20"/>
                <w:szCs w:val="20"/>
              </w:rPr>
            </w:pPr>
          </w:p>
          <w:p w14:paraId="67E766E7" w14:textId="77777777" w:rsidR="00E70D0C" w:rsidRPr="007F5104" w:rsidRDefault="00E70D0C" w:rsidP="003F5AD1">
            <w:pPr>
              <w:pStyle w:val="Teksttreci0"/>
              <w:numPr>
                <w:ilvl w:val="0"/>
                <w:numId w:val="4"/>
              </w:numPr>
              <w:shd w:val="clear" w:color="auto" w:fill="auto"/>
              <w:spacing w:line="240" w:lineRule="auto"/>
              <w:ind w:left="852" w:right="20" w:hanging="426"/>
              <w:jc w:val="both"/>
              <w:rPr>
                <w:rFonts w:ascii="Arial" w:hAnsi="Arial" w:cs="Arial"/>
                <w:sz w:val="20"/>
                <w:szCs w:val="20"/>
              </w:rPr>
            </w:pPr>
            <w:r w:rsidRPr="007F5104">
              <w:rPr>
                <w:rFonts w:ascii="Arial" w:hAnsi="Arial" w:cs="Arial"/>
                <w:b/>
                <w:sz w:val="20"/>
                <w:szCs w:val="20"/>
              </w:rPr>
              <w:t>sytuacji ekonomicznej lub finansowej:</w:t>
            </w:r>
          </w:p>
          <w:p w14:paraId="5113CD66" w14:textId="77777777" w:rsidR="00E70D0C" w:rsidRPr="007F5104" w:rsidRDefault="00E70D0C" w:rsidP="003F5AD1">
            <w:pPr>
              <w:pStyle w:val="Teksttreci0"/>
              <w:shd w:val="clear" w:color="auto" w:fill="auto"/>
              <w:spacing w:line="240" w:lineRule="auto"/>
              <w:ind w:right="20" w:firstLine="0"/>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stawia</w:t>
            </w:r>
            <w:r w:rsidRPr="007F5104">
              <w:rPr>
                <w:rFonts w:ascii="Arial" w:hAnsi="Arial" w:cs="Arial"/>
                <w:sz w:val="20"/>
                <w:szCs w:val="20"/>
              </w:rPr>
              <w:t xml:space="preserve"> warunek w powyższym zakresie </w:t>
            </w:r>
          </w:p>
          <w:p w14:paraId="598C868E" w14:textId="77777777" w:rsidR="00E70D0C" w:rsidRDefault="00E70D0C" w:rsidP="003F5AD1">
            <w:pPr>
              <w:pStyle w:val="Teksttreci0"/>
              <w:shd w:val="clear" w:color="auto" w:fill="auto"/>
              <w:spacing w:line="240" w:lineRule="auto"/>
              <w:ind w:left="868" w:right="20" w:firstLine="0"/>
              <w:jc w:val="both"/>
              <w:rPr>
                <w:rFonts w:ascii="Arial" w:hAnsi="Arial" w:cs="Arial"/>
                <w:sz w:val="20"/>
                <w:szCs w:val="20"/>
              </w:rPr>
            </w:pPr>
          </w:p>
          <w:p w14:paraId="7F12D651" w14:textId="77777777" w:rsidR="00E70D0C" w:rsidRPr="007F5104" w:rsidRDefault="00E70D0C" w:rsidP="003F5AD1">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zdolności technicznej lub zawodowej:</w:t>
            </w:r>
          </w:p>
          <w:p w14:paraId="0688B4B7" w14:textId="77777777" w:rsidR="00E70D0C" w:rsidRPr="007F5104" w:rsidRDefault="00E70D0C" w:rsidP="003F5AD1">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stawia</w:t>
            </w:r>
            <w:r w:rsidRPr="007F5104">
              <w:rPr>
                <w:rFonts w:ascii="Arial" w:hAnsi="Arial" w:cs="Arial"/>
                <w:sz w:val="20"/>
                <w:szCs w:val="20"/>
              </w:rPr>
              <w:t xml:space="preserve"> warunki dotyczące niezbędnego wykształcenia, kwalifikacji zawodowych, doświadczenia, potencjału technicznego wykonawcy lub osób skierowanych przez Wykonawcę do realizacji zamówienia</w:t>
            </w:r>
          </w:p>
          <w:p w14:paraId="458996D7" w14:textId="77777777" w:rsidR="00E70D0C" w:rsidRPr="006F5707" w:rsidRDefault="00E70D0C" w:rsidP="003F5AD1">
            <w:pPr>
              <w:pStyle w:val="Teksttreci0"/>
              <w:shd w:val="clear" w:color="auto" w:fill="auto"/>
              <w:spacing w:line="240" w:lineRule="auto"/>
              <w:ind w:right="20" w:firstLine="0"/>
              <w:jc w:val="both"/>
              <w:rPr>
                <w:rFonts w:ascii="Arial" w:hAnsi="Arial" w:cs="Arial"/>
                <w:sz w:val="20"/>
                <w:szCs w:val="20"/>
              </w:rPr>
            </w:pPr>
          </w:p>
          <w:p w14:paraId="4A6C7F16" w14:textId="77777777" w:rsidR="00E70D0C" w:rsidRPr="006F5707" w:rsidRDefault="00E70D0C" w:rsidP="003F5AD1">
            <w:pPr>
              <w:widowControl/>
              <w:numPr>
                <w:ilvl w:val="0"/>
                <w:numId w:val="21"/>
              </w:numPr>
              <w:tabs>
                <w:tab w:val="left" w:pos="300"/>
              </w:tabs>
              <w:ind w:left="300" w:hanging="300"/>
              <w:jc w:val="both"/>
              <w:rPr>
                <w:b/>
                <w:bCs/>
              </w:rPr>
            </w:pPr>
            <w:r w:rsidRPr="006F5707">
              <w:rPr>
                <w:b/>
                <w:bCs/>
              </w:rPr>
              <w:t xml:space="preserve">Doświadczenie wykonawcy </w:t>
            </w:r>
          </w:p>
          <w:p w14:paraId="378CBDA9" w14:textId="745588FE" w:rsidR="006A01B5" w:rsidRPr="006F5707" w:rsidRDefault="008B538E" w:rsidP="003F5AD1">
            <w:pPr>
              <w:rPr>
                <w:rFonts w:eastAsiaTheme="minorHAnsi"/>
              </w:rPr>
            </w:pPr>
            <w:r w:rsidRPr="006F5707">
              <w:t xml:space="preserve">Wykonawca spełni ten warunek udziału w postępowaniu, jeżeli wykaże, że w ciągu ostatnich </w:t>
            </w:r>
            <w:r w:rsidR="006A01B5" w:rsidRPr="006F5707">
              <w:t>10</w:t>
            </w:r>
            <w:r w:rsidRPr="006F5707">
              <w:t xml:space="preserve"> lat przed upływem terminu składania ofert, (a jeżeli okres prowadzenia działalności jest krótszy w tym okresie) </w:t>
            </w:r>
            <w:r w:rsidRPr="006F5707">
              <w:rPr>
                <w:b/>
                <w:bCs/>
              </w:rPr>
              <w:t>wykonał</w:t>
            </w:r>
            <w:r w:rsidRPr="006F5707">
              <w:t xml:space="preserve"> </w:t>
            </w:r>
            <w:r w:rsidR="006A01B5" w:rsidRPr="006F5707">
              <w:t xml:space="preserve"> min. jedną dokumentację dot.:</w:t>
            </w:r>
          </w:p>
          <w:p w14:paraId="2D54C1A1" w14:textId="77777777" w:rsidR="006A01B5" w:rsidRPr="006F5707" w:rsidRDefault="006A01B5" w:rsidP="003F5AD1">
            <w:pPr>
              <w:rPr>
                <w:b/>
                <w:bCs/>
              </w:rPr>
            </w:pPr>
          </w:p>
          <w:p w14:paraId="27951109" w14:textId="77777777" w:rsidR="006A01B5" w:rsidRPr="006A01B5" w:rsidRDefault="006A01B5" w:rsidP="003F5AD1">
            <w:r w:rsidRPr="006F5707">
              <w:rPr>
                <w:b/>
                <w:bCs/>
              </w:rPr>
              <w:t xml:space="preserve">- rozbudowy lub budowy </w:t>
            </w:r>
            <w:r w:rsidRPr="006F5707">
              <w:t>drogi / dróg publicznej/-ych</w:t>
            </w:r>
            <w:r w:rsidRPr="006F5707">
              <w:rPr>
                <w:b/>
                <w:bCs/>
              </w:rPr>
              <w:t xml:space="preserve"> o długości min. 0,5 km i parametrach klasy min. G </w:t>
            </w:r>
            <w:r w:rsidRPr="006F5707">
              <w:t xml:space="preserve">zgodnie z [1] lub zgodnie </w:t>
            </w:r>
            <w:r w:rsidRPr="006A01B5">
              <w:t xml:space="preserve">z [2] </w:t>
            </w:r>
          </w:p>
          <w:p w14:paraId="1CBB4E0E" w14:textId="77777777" w:rsidR="006A01B5" w:rsidRPr="006A01B5" w:rsidRDefault="006A01B5" w:rsidP="003F5AD1"/>
          <w:p w14:paraId="58AE2303" w14:textId="77777777" w:rsidR="006A01B5" w:rsidRPr="006A01B5" w:rsidRDefault="006A01B5" w:rsidP="003F5AD1">
            <w:r w:rsidRPr="006A01B5">
              <w:t xml:space="preserve">zawierającej w szczególności </w:t>
            </w:r>
          </w:p>
          <w:p w14:paraId="2B81FF36" w14:textId="77777777" w:rsidR="006A01B5" w:rsidRPr="006A01B5" w:rsidRDefault="006A01B5" w:rsidP="003F5AD1">
            <w:r w:rsidRPr="006A01B5">
              <w:t xml:space="preserve">projekt budowlany </w:t>
            </w:r>
          </w:p>
          <w:p w14:paraId="35287B48" w14:textId="77777777" w:rsidR="006A01B5" w:rsidRPr="006A01B5" w:rsidRDefault="006A01B5" w:rsidP="003F5AD1">
            <w:r w:rsidRPr="006A01B5">
              <w:t xml:space="preserve">lub program funkcjonalno-użytkowy </w:t>
            </w:r>
          </w:p>
          <w:p w14:paraId="6D0E49A0" w14:textId="77777777" w:rsidR="006A01B5" w:rsidRPr="006A01B5" w:rsidRDefault="006A01B5" w:rsidP="003F5AD1">
            <w:r w:rsidRPr="006A01B5">
              <w:lastRenderedPageBreak/>
              <w:t xml:space="preserve">lub projekt koncepcyjny </w:t>
            </w:r>
          </w:p>
          <w:p w14:paraId="582B8279" w14:textId="77777777" w:rsidR="006A01B5" w:rsidRPr="006A01B5" w:rsidRDefault="006A01B5" w:rsidP="003F5AD1">
            <w:r w:rsidRPr="006A01B5">
              <w:t xml:space="preserve">lub inne opracowanie o charakterze wstępnych rozwiązań projektowych </w:t>
            </w:r>
          </w:p>
          <w:p w14:paraId="183945D5" w14:textId="77777777" w:rsidR="006A01B5" w:rsidRPr="006A01B5" w:rsidRDefault="006A01B5" w:rsidP="003F5AD1"/>
          <w:p w14:paraId="6838C91A" w14:textId="77777777" w:rsidR="006A01B5" w:rsidRPr="006A01B5" w:rsidRDefault="006A01B5" w:rsidP="003F5AD1">
            <w:r w:rsidRPr="006A01B5">
              <w:t xml:space="preserve">W zakresie rozbudowy drogi / dróg publicznej/-ych Zamawiający wymaga, aby zastosowane rozwiązania projektowe polegały w szczególności na polepszeniu istniejących parametrów użytkowych i wytrzymałościowych jezdni drogi / dróg publicznej/-ych. </w:t>
            </w:r>
          </w:p>
          <w:p w14:paraId="6587EAA5" w14:textId="77777777" w:rsidR="006A01B5" w:rsidRPr="006A01B5" w:rsidRDefault="006A01B5" w:rsidP="003F5AD1"/>
          <w:p w14:paraId="2A41B3FA" w14:textId="77777777" w:rsidR="006A01B5" w:rsidRPr="006A01B5" w:rsidRDefault="006A01B5" w:rsidP="003F5AD1">
            <w:r w:rsidRPr="006A01B5">
              <w:t>W przypadku doświadczenia zdobytego poza granicami Rzeczpospolitej Polskiej: wykonanie min. jednej dokumentacji równoważnej w/w dokumentacji projektowej dla zadania dotyczącego drogi / dróg publicznej/-ych o charakterze robót budowlanych i parametrach równoważnych w/w - zgodnie przepisami, regulacjami zagranicznymi  równoważnymi w/w przepisom polskim.</w:t>
            </w:r>
          </w:p>
          <w:p w14:paraId="35A25736" w14:textId="77777777" w:rsidR="006A01B5" w:rsidRPr="006A01B5" w:rsidRDefault="006A01B5" w:rsidP="003F5AD1">
            <w:bookmarkStart w:id="2" w:name="_Hlk85701757"/>
          </w:p>
          <w:p w14:paraId="2FF880D8" w14:textId="77777777" w:rsidR="006A01B5" w:rsidRPr="006A01B5" w:rsidRDefault="006A01B5" w:rsidP="003F5AD1">
            <w:r w:rsidRPr="006A01B5">
              <w:t>Powyższe doświadczenie musi zostać poparte dokumentami (dowodami  np. referencje) potwierdzającymi, że usługi zostały wykonane.</w:t>
            </w:r>
          </w:p>
          <w:bookmarkEnd w:id="2"/>
          <w:p w14:paraId="6B73AA38" w14:textId="77777777" w:rsidR="006A01B5" w:rsidRPr="006A01B5" w:rsidRDefault="006A01B5" w:rsidP="003F5AD1">
            <w:pPr>
              <w:tabs>
                <w:tab w:val="left" w:pos="408"/>
              </w:tabs>
              <w:rPr>
                <w:b/>
                <w:bCs/>
              </w:rPr>
            </w:pPr>
          </w:p>
          <w:p w14:paraId="088566C5" w14:textId="0B1FB639" w:rsidR="006A01B5" w:rsidRDefault="006A01B5" w:rsidP="003F5AD1">
            <w:pPr>
              <w:jc w:val="both"/>
            </w:pPr>
            <w:r w:rsidRPr="006A01B5">
              <w:t>Zamawiający</w:t>
            </w:r>
            <w:r w:rsidRPr="006A01B5">
              <w:rPr>
                <w:b/>
              </w:rPr>
              <w:t xml:space="preserve"> </w:t>
            </w:r>
            <w:r w:rsidRPr="006A01B5">
              <w:rPr>
                <w:b/>
                <w:u w:val="single"/>
              </w:rPr>
              <w:t>wymaga</w:t>
            </w:r>
            <w:r w:rsidRPr="006A01B5">
              <w:rPr>
                <w:b/>
              </w:rPr>
              <w:t>,</w:t>
            </w:r>
            <w:r w:rsidRPr="006A01B5">
              <w:t xml:space="preserve"> aby </w:t>
            </w:r>
            <w:r w:rsidRPr="006A01B5">
              <w:rPr>
                <w:b/>
              </w:rPr>
              <w:t xml:space="preserve">ww. zakres </w:t>
            </w:r>
            <w:r w:rsidRPr="006A01B5">
              <w:t>był wykonany w ramach jednego zadania/ zlecenia/ zamówienia/inwestycji.</w:t>
            </w:r>
          </w:p>
          <w:p w14:paraId="052A8F7B" w14:textId="77777777" w:rsidR="006A01B5" w:rsidRDefault="006A01B5" w:rsidP="003F5AD1">
            <w:pPr>
              <w:jc w:val="both"/>
            </w:pPr>
          </w:p>
          <w:p w14:paraId="13BD6077" w14:textId="77777777" w:rsidR="006A01B5" w:rsidRPr="007F5104" w:rsidRDefault="006A01B5" w:rsidP="003F5AD1">
            <w:pPr>
              <w:widowControl/>
              <w:numPr>
                <w:ilvl w:val="0"/>
                <w:numId w:val="21"/>
              </w:numPr>
              <w:tabs>
                <w:tab w:val="right" w:pos="284"/>
                <w:tab w:val="left" w:pos="400"/>
              </w:tabs>
              <w:ind w:left="300" w:hanging="400"/>
              <w:jc w:val="both"/>
              <w:rPr>
                <w:b/>
                <w:bCs/>
                <w:color w:val="000000"/>
              </w:rPr>
            </w:pPr>
            <w:r w:rsidRPr="007F5104">
              <w:rPr>
                <w:b/>
                <w:bCs/>
                <w:color w:val="000000"/>
              </w:rPr>
              <w:t>Kwalifikacje zawodowe i doświadczenie osób skierowanych przez wykonawcę do realizacji zamówienia</w:t>
            </w:r>
          </w:p>
          <w:p w14:paraId="632A6795" w14:textId="77777777" w:rsidR="006A01B5" w:rsidRPr="007F5104" w:rsidRDefault="006A01B5" w:rsidP="003F5AD1">
            <w:pPr>
              <w:pStyle w:val="ZLITPKTzmpktliter"/>
              <w:spacing w:line="240" w:lineRule="auto"/>
              <w:ind w:left="300" w:firstLine="0"/>
              <w:rPr>
                <w:rFonts w:ascii="Arial" w:hAnsi="Arial"/>
                <w:color w:val="000000"/>
                <w:sz w:val="20"/>
              </w:rPr>
            </w:pPr>
            <w:r w:rsidRPr="007F5104">
              <w:rPr>
                <w:rFonts w:ascii="Arial" w:hAnsi="Arial"/>
                <w:color w:val="000000"/>
                <w:sz w:val="20"/>
              </w:rPr>
              <w:t>Wykonawca spełni ten warunek udziału w postępowaniu, jeżeli wykaże, że dysponuje następującymi osobami:</w:t>
            </w:r>
          </w:p>
          <w:p w14:paraId="3CAB6E3F" w14:textId="77777777" w:rsidR="006A01B5" w:rsidRDefault="006A01B5" w:rsidP="003F5AD1">
            <w:pPr>
              <w:jc w:val="both"/>
            </w:pPr>
          </w:p>
          <w:p w14:paraId="7E6DC78C" w14:textId="77777777" w:rsidR="006A01B5" w:rsidRPr="003F5AD1" w:rsidRDefault="006A01B5" w:rsidP="003F5AD1">
            <w:r w:rsidRPr="003F5AD1">
              <w:rPr>
                <w:b/>
                <w:bCs/>
                <w:u w:val="single"/>
              </w:rPr>
              <w:t>Projektant – branża drogowa</w:t>
            </w:r>
            <w:r w:rsidRPr="003F5AD1">
              <w:t xml:space="preserve"> </w:t>
            </w:r>
            <w:r w:rsidRPr="003F5AD1">
              <w:rPr>
                <w:b/>
                <w:bCs/>
              </w:rPr>
              <w:t>– 1 osoba</w:t>
            </w:r>
            <w:r w:rsidRPr="003F5AD1">
              <w:t xml:space="preserve"> – osoba wskazana w umowie, upoważniona w imieniu Wykonawcy do zarządzania realizacją Umowy i do bezpośrednich kontaktów z Zamawiającym</w:t>
            </w:r>
          </w:p>
          <w:p w14:paraId="548D3FB1" w14:textId="77777777" w:rsidR="006A01B5" w:rsidRPr="003F5AD1" w:rsidRDefault="006A01B5" w:rsidP="003F5AD1"/>
          <w:p w14:paraId="49D150A0" w14:textId="77777777" w:rsidR="006A01B5" w:rsidRPr="003F5AD1" w:rsidRDefault="006A01B5" w:rsidP="003F5AD1">
            <w:pPr>
              <w:widowControl/>
              <w:numPr>
                <w:ilvl w:val="0"/>
                <w:numId w:val="46"/>
              </w:numPr>
              <w:autoSpaceDE/>
              <w:autoSpaceDN/>
              <w:adjustRightInd/>
            </w:pPr>
            <w:r w:rsidRPr="003F5AD1">
              <w:t xml:space="preserve">Kwalifikacje: </w:t>
            </w:r>
          </w:p>
          <w:p w14:paraId="7E0EF678" w14:textId="77777777" w:rsidR="006A01B5" w:rsidRPr="003F5AD1" w:rsidRDefault="006A01B5" w:rsidP="003F5AD1">
            <w:pPr>
              <w:rPr>
                <w:rFonts w:eastAsiaTheme="minorHAnsi"/>
              </w:rPr>
            </w:pPr>
            <w:r w:rsidRPr="003F5AD1">
              <w:t xml:space="preserve">Uprawnienia budowlane do projektowania dróg bez ograniczeń, wydane zgodnie z [4] oraz [5] lub [6] lub odpowiadające im ważne uprawnienia budowlane, które zostały wydane na podstawie wcześniej obowiązujących przepisów; </w:t>
            </w:r>
          </w:p>
          <w:p w14:paraId="1F124C76" w14:textId="77777777" w:rsidR="006A01B5" w:rsidRPr="003F5AD1" w:rsidRDefault="006A01B5" w:rsidP="003F5AD1">
            <w:pPr>
              <w:widowControl/>
              <w:numPr>
                <w:ilvl w:val="0"/>
                <w:numId w:val="46"/>
              </w:numPr>
              <w:autoSpaceDE/>
              <w:autoSpaceDN/>
              <w:adjustRightInd/>
            </w:pPr>
            <w:r w:rsidRPr="003F5AD1">
              <w:t>Doświadczenie zawodowe:</w:t>
            </w:r>
          </w:p>
          <w:p w14:paraId="1C0C0FE1" w14:textId="77777777" w:rsidR="006A01B5" w:rsidRPr="003F5AD1" w:rsidRDefault="006A01B5" w:rsidP="003F5AD1">
            <w:pPr>
              <w:rPr>
                <w:rFonts w:eastAsiaTheme="minorHAnsi"/>
              </w:rPr>
            </w:pPr>
            <w:r w:rsidRPr="003F5AD1">
              <w:t xml:space="preserve">Wykonanie jako osoba pełniąca funkcję projektanta ( </w:t>
            </w:r>
            <w:r w:rsidRPr="003F5AD1">
              <w:rPr>
                <w:u w:val="single"/>
              </w:rPr>
              <w:t>nie projektanta sprawdzającego</w:t>
            </w:r>
            <w:r w:rsidRPr="003F5AD1">
              <w:t xml:space="preserve">) min. jednej dokumentacji dotyczącej </w:t>
            </w:r>
            <w:r w:rsidRPr="003F5AD1">
              <w:rPr>
                <w:b/>
                <w:bCs/>
              </w:rPr>
              <w:t xml:space="preserve">rozbudowy lub budowy drogi o długości min. 0,5 km i parametrach klasy min. G </w:t>
            </w:r>
            <w:r w:rsidRPr="003F5AD1">
              <w:t>zgodnie z [1]  lub [2] zawierającej w szczególności:</w:t>
            </w:r>
          </w:p>
          <w:p w14:paraId="7E0B0261" w14:textId="77777777" w:rsidR="006A01B5" w:rsidRPr="003F5AD1" w:rsidRDefault="006A01B5" w:rsidP="003F5AD1">
            <w:r w:rsidRPr="003F5AD1">
              <w:t>projekt budowlany</w:t>
            </w:r>
          </w:p>
          <w:p w14:paraId="076742C5" w14:textId="77777777" w:rsidR="006A01B5" w:rsidRPr="003F5AD1" w:rsidRDefault="006A01B5" w:rsidP="003F5AD1">
            <w:r w:rsidRPr="003F5AD1">
              <w:t>lub program funkcjonalno-użytkowy</w:t>
            </w:r>
          </w:p>
          <w:p w14:paraId="1F79390A" w14:textId="77777777" w:rsidR="006A01B5" w:rsidRPr="003F5AD1" w:rsidRDefault="006A01B5" w:rsidP="003F5AD1">
            <w:r w:rsidRPr="003F5AD1">
              <w:t xml:space="preserve">lub projekt koncepcyjny </w:t>
            </w:r>
          </w:p>
          <w:p w14:paraId="088DF453" w14:textId="77777777" w:rsidR="006A01B5" w:rsidRPr="003F5AD1" w:rsidRDefault="006A01B5" w:rsidP="003F5AD1">
            <w:r w:rsidRPr="003F5AD1">
              <w:t>lub inne opracowanie o charakterze wstępnych rozwiązań projektowych</w:t>
            </w:r>
          </w:p>
          <w:p w14:paraId="48E2D6C3" w14:textId="77777777" w:rsidR="006A01B5" w:rsidRPr="003F5AD1" w:rsidRDefault="006A01B5" w:rsidP="003F5AD1"/>
          <w:p w14:paraId="4155E309" w14:textId="77777777" w:rsidR="006A01B5" w:rsidRPr="003F5AD1" w:rsidRDefault="006A01B5" w:rsidP="003F5AD1">
            <w:r w:rsidRPr="003F5AD1">
              <w:t xml:space="preserve">W zakresie rozbudowy drogi Zamawiający wymaga, aby zastosowane rozwiązania projektowe polegały w szczególności na polepszeniu istniejących parametrów użytkowych i wytrzymałościowych jezdni drogi. </w:t>
            </w:r>
          </w:p>
          <w:p w14:paraId="16F3B533" w14:textId="77777777" w:rsidR="006A01B5" w:rsidRPr="003F5AD1" w:rsidRDefault="006A01B5" w:rsidP="003F5AD1">
            <w:r w:rsidRPr="003F5AD1">
              <w:t>W przypadku doświadczenia zdobytego poza granicami Rzeczpospolitej Polskiej: wykonanie min. jednej dokumentacji równoważnej w/w dokumentacji projektowej dla zadania dotyczącego drogi, o charakterze robót budowlanych i parametrach równoważnych w/w.</w:t>
            </w:r>
          </w:p>
          <w:p w14:paraId="1E7B32B5" w14:textId="77777777" w:rsidR="006A01B5" w:rsidRPr="003F5AD1" w:rsidRDefault="006A01B5" w:rsidP="003F5AD1">
            <w:r w:rsidRPr="003F5AD1">
              <w:t>Powyższe doświadczenie musi zostać poparte dokumentami (dowodami np. referencje) potwierdzającymi, że usługi zostały wykonane.</w:t>
            </w:r>
          </w:p>
          <w:p w14:paraId="775500AC" w14:textId="77777777" w:rsidR="006A01B5" w:rsidRPr="003F5AD1" w:rsidRDefault="006A01B5" w:rsidP="003F5AD1"/>
          <w:p w14:paraId="1307CC29" w14:textId="77777777" w:rsidR="006A01B5" w:rsidRPr="003F5AD1" w:rsidRDefault="006A01B5" w:rsidP="003F5AD1">
            <w:pPr>
              <w:rPr>
                <w:b/>
                <w:bCs/>
                <w:u w:val="single"/>
              </w:rPr>
            </w:pPr>
            <w:r w:rsidRPr="003F5AD1">
              <w:rPr>
                <w:b/>
                <w:bCs/>
              </w:rPr>
              <w:t>Zamawiający, określając wymogi dla w/w osób w zakresie posiadanych uprawnień, dopuszcza odpowiadające im uprawnienia wydane obywatelom państw Europejskiego Obszaru Gospodarczego oraz Konfederacji Szwajcarskiej, z zastrzeżeniem art. 12 a oraz innych przepisów ustawy Prawo Budowlane oraz Ustawy o zasadach uznawania kwalifikacji zawodowych nabytych w państwach członkowskich Unii Europejskiej, które pozwalać będą na pełnienie przedmiotowej funkcji w zakresie objętym umową.</w:t>
            </w:r>
            <w:r w:rsidRPr="003F5AD1">
              <w:rPr>
                <w:b/>
                <w:bCs/>
                <w:u w:val="single"/>
              </w:rPr>
              <w:t xml:space="preserve"> </w:t>
            </w:r>
          </w:p>
          <w:p w14:paraId="2403AF15" w14:textId="77777777" w:rsidR="006A01B5" w:rsidRPr="003F5AD1" w:rsidRDefault="006A01B5" w:rsidP="003F5AD1"/>
          <w:p w14:paraId="3C607BD7" w14:textId="77777777" w:rsidR="006A01B5" w:rsidRPr="003F5AD1" w:rsidRDefault="006A01B5" w:rsidP="003F5AD1">
            <w:r w:rsidRPr="003F5AD1">
              <w:t>Poprzez sformułowanie „</w:t>
            </w:r>
            <w:r w:rsidRPr="003F5AD1">
              <w:rPr>
                <w:b/>
                <w:bCs/>
              </w:rPr>
              <w:t xml:space="preserve">rozbudowa”, „budowa” </w:t>
            </w:r>
            <w:r w:rsidRPr="003F5AD1">
              <w:t>Zamawiający rozumie definicje zgodne z [4].</w:t>
            </w:r>
          </w:p>
          <w:p w14:paraId="5C7BBE52" w14:textId="77777777" w:rsidR="006A01B5" w:rsidRPr="003F5AD1" w:rsidRDefault="006A01B5" w:rsidP="003F5AD1"/>
          <w:p w14:paraId="12413A1E" w14:textId="77777777" w:rsidR="006A01B5" w:rsidRPr="003F5AD1" w:rsidRDefault="006A01B5" w:rsidP="003F5AD1">
            <w:r w:rsidRPr="003F5AD1">
              <w:t xml:space="preserve">Poprzez sformułowanie </w:t>
            </w:r>
            <w:r w:rsidRPr="003F5AD1">
              <w:rPr>
                <w:b/>
                <w:bCs/>
              </w:rPr>
              <w:t>„droga”</w:t>
            </w:r>
            <w:r w:rsidRPr="003F5AD1">
              <w:t xml:space="preserve"> Zamawiający rozumie definicję zgodną z „ustawą o drogach publicznych”.</w:t>
            </w:r>
          </w:p>
          <w:p w14:paraId="6B5F3AB5" w14:textId="77777777" w:rsidR="006A01B5" w:rsidRPr="003F5AD1" w:rsidRDefault="006A01B5" w:rsidP="003F5AD1">
            <w:pPr>
              <w:rPr>
                <w:b/>
                <w:bCs/>
                <w:u w:val="single"/>
              </w:rPr>
            </w:pPr>
          </w:p>
          <w:p w14:paraId="4B40C06E" w14:textId="77777777" w:rsidR="006A01B5" w:rsidRPr="003F5AD1" w:rsidRDefault="006A01B5" w:rsidP="003F5AD1">
            <w:r w:rsidRPr="003F5AD1">
              <w:t>Odnośniki:</w:t>
            </w:r>
          </w:p>
          <w:p w14:paraId="0E230731" w14:textId="77777777" w:rsidR="006A01B5" w:rsidRPr="003F5AD1" w:rsidRDefault="006A01B5" w:rsidP="003F5AD1">
            <w:r w:rsidRPr="003F5AD1">
              <w:t>[1] Rozporządzenie Ministra Transportu i Gospodarki Morskiej z dnia 2 marca 1999 r. w sprawie warunków technicznych, jakim powinny odpowiadać drogi publiczne i ich usytuowanie (</w:t>
            </w:r>
            <w:hyperlink r:id="rId9" w:anchor="/act/16835362/85148" w:history="1">
              <w:r w:rsidRPr="003F5AD1">
                <w:rPr>
                  <w:rStyle w:val="Hipercze"/>
                  <w:color w:val="auto"/>
                </w:rPr>
                <w:t xml:space="preserve">Dz.U.1999.43.430 </w:t>
              </w:r>
            </w:hyperlink>
            <w:r w:rsidRPr="003F5AD1">
              <w:t>z późn.zm.)</w:t>
            </w:r>
          </w:p>
          <w:p w14:paraId="70D7A45C" w14:textId="77777777" w:rsidR="006A01B5" w:rsidRPr="003F5AD1" w:rsidRDefault="006A01B5" w:rsidP="003F5AD1">
            <w:r w:rsidRPr="003F5AD1">
              <w:t>[2] Rozporządzenie Ministra Infrastruktury z dnia 24 czerwca 2022 r. w sprawie przepisów techniczno-budowlanych dotyczących dróg publicznych (</w:t>
            </w:r>
            <w:hyperlink r:id="rId10" w:anchor="/act/19262089/3156434" w:history="1">
              <w:r w:rsidRPr="003F5AD1">
                <w:rPr>
                  <w:rStyle w:val="Hipercze"/>
                  <w:color w:val="auto"/>
                </w:rPr>
                <w:t>Dz.U.2022.1518</w:t>
              </w:r>
            </w:hyperlink>
            <w:r w:rsidRPr="003F5AD1">
              <w:t>)</w:t>
            </w:r>
          </w:p>
          <w:p w14:paraId="1BC95B27" w14:textId="77777777" w:rsidR="006A01B5" w:rsidRPr="003F5AD1" w:rsidRDefault="006A01B5" w:rsidP="003F5AD1">
            <w:r w:rsidRPr="003F5AD1">
              <w:t>[3] Ustawa o szczególnych zasadach przygotowania i realizacji inwestycji w zakresie dróg publicznych (Dz.U.2003.80.721 z późn.zm.)</w:t>
            </w:r>
          </w:p>
          <w:p w14:paraId="16BAB938" w14:textId="77777777" w:rsidR="006A01B5" w:rsidRPr="003F5AD1" w:rsidRDefault="006A01B5" w:rsidP="003F5AD1">
            <w:r w:rsidRPr="003F5AD1">
              <w:t>[4] Ustawa z dnia 7 lipca 1994 r. Prawo budowlane</w:t>
            </w:r>
          </w:p>
          <w:p w14:paraId="146048DA" w14:textId="77777777" w:rsidR="006A01B5" w:rsidRPr="003F5AD1" w:rsidRDefault="006A01B5" w:rsidP="003F5AD1">
            <w:r w:rsidRPr="003F5AD1">
              <w:t xml:space="preserve">[5] Rozporządzenie Ministra Inwestycji i Rozwoju z dnia 29 kwietnia 2019 r. w sprawie przygotowania zawodowego do wykonywania samodzielnych funkcji technicznych w budownictwie </w:t>
            </w:r>
          </w:p>
          <w:p w14:paraId="4CD78CD1" w14:textId="77777777" w:rsidR="006A01B5" w:rsidRPr="003F5AD1" w:rsidRDefault="006A01B5" w:rsidP="003F5AD1">
            <w:r w:rsidRPr="003F5AD1">
              <w:t>[6] Rozporządzenie Ministra Infrastruktury i Rozwoju z dnia 11 września 2014r. w sprawie samodzielnych funkcji technicznych w budownictwie</w:t>
            </w:r>
          </w:p>
          <w:p w14:paraId="374F4CCC" w14:textId="00C43A9C" w:rsidR="00E70D0C" w:rsidRPr="00161213" w:rsidRDefault="00E70D0C" w:rsidP="003F5AD1">
            <w:pPr>
              <w:ind w:right="3"/>
              <w:jc w:val="both"/>
              <w:rPr>
                <w:bCs/>
              </w:rPr>
            </w:pPr>
          </w:p>
        </w:tc>
      </w:tr>
      <w:tr w:rsidR="00E70D0C" w:rsidRPr="00A639C4" w14:paraId="1171392D" w14:textId="77777777" w:rsidTr="00293AE1">
        <w:tc>
          <w:tcPr>
            <w:tcW w:w="1526" w:type="dxa"/>
            <w:shd w:val="clear" w:color="auto" w:fill="0070C0"/>
          </w:tcPr>
          <w:p w14:paraId="1737F276" w14:textId="477871C1" w:rsidR="00E70D0C" w:rsidRPr="00293AE1" w:rsidRDefault="00E70D0C" w:rsidP="003F5AD1">
            <w:pPr>
              <w:tabs>
                <w:tab w:val="left" w:pos="408"/>
              </w:tabs>
              <w:jc w:val="center"/>
              <w:rPr>
                <w:b/>
                <w:color w:val="FFFFFF" w:themeColor="background1"/>
              </w:rPr>
            </w:pPr>
            <w:r w:rsidRPr="00293AE1">
              <w:rPr>
                <w:b/>
                <w:color w:val="FFFFFF" w:themeColor="background1"/>
              </w:rPr>
              <w:lastRenderedPageBreak/>
              <w:t>Pkt 10.2 IDW</w:t>
            </w:r>
          </w:p>
        </w:tc>
        <w:tc>
          <w:tcPr>
            <w:tcW w:w="7654" w:type="dxa"/>
            <w:shd w:val="clear" w:color="auto" w:fill="0070C0"/>
          </w:tcPr>
          <w:p w14:paraId="585D6179" w14:textId="77777777" w:rsidR="00E70D0C" w:rsidRPr="00293AE1" w:rsidRDefault="00E70D0C" w:rsidP="003F5AD1">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E70D0C" w:rsidRPr="00A639C4" w14:paraId="6F5B374F" w14:textId="77777777" w:rsidTr="009E04CE">
        <w:tc>
          <w:tcPr>
            <w:tcW w:w="1526" w:type="dxa"/>
            <w:tcBorders>
              <w:bottom w:val="single" w:sz="4" w:space="0" w:color="auto"/>
            </w:tcBorders>
          </w:tcPr>
          <w:p w14:paraId="3FAB1B23" w14:textId="77777777" w:rsidR="00E70D0C" w:rsidRPr="00A639C4" w:rsidRDefault="00E70D0C" w:rsidP="003F5AD1">
            <w:pPr>
              <w:tabs>
                <w:tab w:val="left" w:pos="408"/>
              </w:tabs>
              <w:jc w:val="center"/>
              <w:rPr>
                <w:b/>
              </w:rPr>
            </w:pPr>
          </w:p>
        </w:tc>
        <w:tc>
          <w:tcPr>
            <w:tcW w:w="7654" w:type="dxa"/>
            <w:tcBorders>
              <w:bottom w:val="single" w:sz="4" w:space="0" w:color="auto"/>
            </w:tcBorders>
          </w:tcPr>
          <w:p w14:paraId="215DE801" w14:textId="77777777" w:rsidR="00E70D0C" w:rsidRPr="00A639C4" w:rsidRDefault="00E70D0C" w:rsidP="003F5AD1">
            <w:pPr>
              <w:jc w:val="both"/>
            </w:pPr>
          </w:p>
          <w:p w14:paraId="223CD280" w14:textId="79BF00FE" w:rsidR="00E70D0C" w:rsidRDefault="00E70D0C" w:rsidP="003F5AD1">
            <w:pPr>
              <w:jc w:val="both"/>
              <w:rPr>
                <w:u w:val="single"/>
              </w:rPr>
            </w:pPr>
            <w:r w:rsidRPr="00A639C4">
              <w:t xml:space="preserve">Na podstawie art. 125 ust. 1 Pzp Zamawiający w przedmiotowym postępowaniu o udzielenie zamówienia </w:t>
            </w:r>
            <w:r w:rsidRPr="00A639C4">
              <w:rPr>
                <w:b/>
                <w:u w:val="single"/>
              </w:rPr>
              <w:t>żąda</w:t>
            </w:r>
            <w:r w:rsidRPr="00A639C4">
              <w:rPr>
                <w:u w:val="single"/>
              </w:rPr>
              <w:t xml:space="preserve"> </w:t>
            </w:r>
            <w:r w:rsidRPr="00A639C4">
              <w:t xml:space="preserve">złożenia następujących podmiotowych środków dowodowych na </w:t>
            </w:r>
            <w:r w:rsidRPr="00A639C4">
              <w:rPr>
                <w:u w:val="single"/>
              </w:rPr>
              <w:t>potwierdzenie braku podstaw wykluczenia.</w:t>
            </w:r>
          </w:p>
          <w:p w14:paraId="33053ED0" w14:textId="77777777" w:rsidR="003F5AD1" w:rsidRPr="00A639C4" w:rsidRDefault="003F5AD1" w:rsidP="003F5AD1">
            <w:pPr>
              <w:jc w:val="both"/>
            </w:pPr>
          </w:p>
          <w:p w14:paraId="1264489A" w14:textId="672EA235" w:rsidR="00E70D0C" w:rsidRPr="00A639C4" w:rsidRDefault="00E70D0C" w:rsidP="003F5AD1">
            <w:pPr>
              <w:widowControl/>
              <w:autoSpaceDE/>
              <w:autoSpaceDN/>
              <w:adjustRightInd/>
              <w:jc w:val="both"/>
            </w:pPr>
            <w:r w:rsidRPr="00A639C4">
              <w:t xml:space="preserve">- aktualne na dzień składania ofert oświadczenie o spełnianiu warunków udziału w postępowaniu oraz o braku podstaw do wykluczenia z postępowania (art. 125 ust. 1 Pzp)– zgodnie z </w:t>
            </w:r>
            <w:r w:rsidRPr="00A639C4">
              <w:rPr>
                <w:b/>
              </w:rPr>
              <w:t>Załącznikiem do SWZ.</w:t>
            </w:r>
          </w:p>
          <w:p w14:paraId="420F2AE8" w14:textId="77777777" w:rsidR="00E70D0C" w:rsidRPr="00A639C4" w:rsidRDefault="00E70D0C" w:rsidP="003F5AD1">
            <w:pPr>
              <w:jc w:val="both"/>
            </w:pPr>
          </w:p>
          <w:p w14:paraId="5AEDD973" w14:textId="2E930664" w:rsidR="00E70D0C" w:rsidRDefault="00E70D0C" w:rsidP="003F5AD1">
            <w:pPr>
              <w:jc w:val="both"/>
              <w:rPr>
                <w:u w:val="single"/>
              </w:rPr>
            </w:pPr>
            <w:r w:rsidRPr="00A639C4">
              <w:t xml:space="preserve">Na podstawie art. 273 ust 1pkt  2 Pzp Zamawiający w przedmiotowym postępowaniu o udzielenie zamówienia </w:t>
            </w:r>
            <w:r w:rsidRPr="00A639C4">
              <w:rPr>
                <w:b/>
              </w:rPr>
              <w:t>żąda</w:t>
            </w:r>
            <w:r w:rsidRPr="00A639C4">
              <w:t xml:space="preserve"> złożenia następujących podmiotowych środków dowodowych na </w:t>
            </w:r>
            <w:r w:rsidRPr="00A639C4">
              <w:rPr>
                <w:u w:val="single"/>
              </w:rPr>
              <w:t>potwierdzenie spełniania warunków udziału w postępowaniu</w:t>
            </w:r>
          </w:p>
          <w:p w14:paraId="6FB880AD" w14:textId="77777777" w:rsidR="003F5AD1" w:rsidRDefault="003F5AD1" w:rsidP="003F5AD1">
            <w:pPr>
              <w:jc w:val="both"/>
              <w:rPr>
                <w:u w:val="single"/>
              </w:rPr>
            </w:pPr>
          </w:p>
          <w:p w14:paraId="6A2029A9" w14:textId="142D71A0" w:rsidR="003F5AD1" w:rsidRPr="003F5AD1" w:rsidRDefault="003F5AD1" w:rsidP="003F5AD1">
            <w:pPr>
              <w:pStyle w:val="Akapitzlist"/>
              <w:widowControl/>
              <w:numPr>
                <w:ilvl w:val="0"/>
                <w:numId w:val="12"/>
              </w:numPr>
              <w:autoSpaceDE/>
              <w:autoSpaceDN/>
              <w:adjustRightInd/>
              <w:ind w:left="454" w:hanging="357"/>
              <w:jc w:val="both"/>
              <w:rPr>
                <w:b/>
                <w:u w:val="single"/>
              </w:rPr>
            </w:pPr>
            <w:r w:rsidRPr="00A639C4">
              <w:rPr>
                <w:b/>
              </w:rPr>
              <w:t>wykaz usług wykonanych</w:t>
            </w:r>
            <w:r w:rsidRPr="00A639C4">
              <w:t xml:space="preserve">, a w przypadku świadczeń powtarzających się lub ciągłych również wykonywanych, </w:t>
            </w:r>
            <w:r w:rsidRPr="00A639C4">
              <w:rPr>
                <w:b/>
              </w:rPr>
              <w:t xml:space="preserve">w okresie ostatnich </w:t>
            </w:r>
            <w:r w:rsidRPr="00F80DEF">
              <w:rPr>
                <w:b/>
                <w:color w:val="388600"/>
              </w:rPr>
              <w:t>10 lat</w:t>
            </w:r>
            <w:r w:rsidRPr="00A639C4">
              <w:t xml:space="preserve">, a jeżeli okres prowadzenia działalności jest krótszy – w tym okresie, wraz z podaniem ich wartości, przedmiotu, dat wykonania i podmiotów, na rzecz których dostawy </w:t>
            </w:r>
            <w:r w:rsidRPr="00A639C4">
              <w:lastRenderedPageBreak/>
              <w:t>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t>;</w:t>
            </w:r>
            <w:r w:rsidRPr="00CA0441">
              <w:rPr>
                <w:b/>
                <w:bCs/>
                <w:color w:val="FF0000"/>
              </w:rPr>
              <w:t xml:space="preserve"> </w:t>
            </w:r>
          </w:p>
          <w:p w14:paraId="71F8AC6A" w14:textId="2E6CB582" w:rsidR="003F5AD1" w:rsidRPr="003F5AD1" w:rsidRDefault="003F5AD1" w:rsidP="003F5AD1">
            <w:pPr>
              <w:pStyle w:val="Akapitzlist"/>
              <w:widowControl/>
              <w:numPr>
                <w:ilvl w:val="0"/>
                <w:numId w:val="12"/>
              </w:numPr>
              <w:autoSpaceDE/>
              <w:autoSpaceDN/>
              <w:adjustRightInd/>
              <w:ind w:left="454" w:hanging="357"/>
              <w:jc w:val="both"/>
              <w:rPr>
                <w:b/>
                <w:u w:val="single"/>
              </w:rPr>
            </w:pPr>
            <w:r w:rsidRPr="003F5AD1">
              <w:rPr>
                <w:b/>
              </w:rPr>
              <w:t>wykaz osób</w:t>
            </w:r>
            <w:r w:rsidRPr="00A639C4">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t>;</w:t>
            </w:r>
            <w:r w:rsidRPr="003F5AD1">
              <w:rPr>
                <w:b/>
                <w:bCs/>
                <w:color w:val="FF0000"/>
              </w:rPr>
              <w:t xml:space="preserve"> </w:t>
            </w:r>
          </w:p>
          <w:p w14:paraId="68B59CE1" w14:textId="77777777" w:rsidR="003F5AD1" w:rsidRPr="003F5AD1" w:rsidRDefault="003F5AD1" w:rsidP="003F5AD1">
            <w:pPr>
              <w:pStyle w:val="Akapitzlist"/>
              <w:widowControl/>
              <w:autoSpaceDE/>
              <w:autoSpaceDN/>
              <w:adjustRightInd/>
              <w:ind w:left="454"/>
              <w:jc w:val="both"/>
              <w:rPr>
                <w:b/>
                <w:u w:val="single"/>
              </w:rPr>
            </w:pPr>
          </w:p>
          <w:p w14:paraId="25FECAD9" w14:textId="77777777" w:rsidR="00CA0441" w:rsidRPr="00A639C4" w:rsidRDefault="00CA0441" w:rsidP="003F5AD1">
            <w:pPr>
              <w:jc w:val="both"/>
            </w:pPr>
            <w:r w:rsidRPr="00A639C4">
              <w:t xml:space="preserve">Wzory wykazów i oświadczeń o których mowa powyżej znajdują się na stronie internetowej Zamawiającego pod adresem </w:t>
            </w:r>
            <w:hyperlink r:id="rId11" w:history="1">
              <w:r w:rsidRPr="00A639C4">
                <w:rPr>
                  <w:rStyle w:val="Hipercze"/>
                </w:rPr>
                <w:t>http://www.pzdw.pl/zamowienia-publiczne/inne-informacje</w:t>
              </w:r>
            </w:hyperlink>
            <w:r w:rsidRPr="00A639C4">
              <w:t xml:space="preserve"> </w:t>
            </w:r>
          </w:p>
          <w:p w14:paraId="5170CC52" w14:textId="77777777" w:rsidR="00E70D0C" w:rsidRPr="00A639C4" w:rsidRDefault="00E70D0C" w:rsidP="003F5AD1">
            <w:pPr>
              <w:jc w:val="both"/>
              <w:rPr>
                <w:b/>
              </w:rPr>
            </w:pPr>
          </w:p>
        </w:tc>
      </w:tr>
      <w:tr w:rsidR="00E70D0C" w:rsidRPr="00A639C4" w14:paraId="00C6F274" w14:textId="77777777" w:rsidTr="00293AE1">
        <w:tc>
          <w:tcPr>
            <w:tcW w:w="1526" w:type="dxa"/>
            <w:shd w:val="clear" w:color="auto" w:fill="0070C0"/>
          </w:tcPr>
          <w:p w14:paraId="03B16A36" w14:textId="73D635B8" w:rsidR="00E70D0C" w:rsidRPr="00293AE1" w:rsidRDefault="00E70D0C" w:rsidP="003F5AD1">
            <w:pPr>
              <w:tabs>
                <w:tab w:val="left" w:pos="408"/>
              </w:tabs>
              <w:jc w:val="center"/>
              <w:rPr>
                <w:b/>
                <w:color w:val="FFFFFF" w:themeColor="background1"/>
              </w:rPr>
            </w:pPr>
            <w:r w:rsidRPr="00293AE1">
              <w:rPr>
                <w:b/>
                <w:color w:val="FFFFFF" w:themeColor="background1"/>
              </w:rPr>
              <w:lastRenderedPageBreak/>
              <w:t>Pkt 9.2</w:t>
            </w:r>
            <w:r w:rsidR="009E04CE" w:rsidRPr="00293AE1">
              <w:rPr>
                <w:b/>
                <w:color w:val="FFFFFF" w:themeColor="background1"/>
              </w:rPr>
              <w:t xml:space="preserve"> IDW</w:t>
            </w:r>
          </w:p>
        </w:tc>
        <w:tc>
          <w:tcPr>
            <w:tcW w:w="7654" w:type="dxa"/>
            <w:shd w:val="clear" w:color="auto" w:fill="0070C0"/>
          </w:tcPr>
          <w:p w14:paraId="484456E9" w14:textId="06D45ECA" w:rsidR="00E70D0C" w:rsidRPr="00293AE1" w:rsidRDefault="00E70D0C" w:rsidP="003F5AD1">
            <w:pPr>
              <w:rPr>
                <w:b/>
                <w:color w:val="FFFFFF" w:themeColor="background1"/>
              </w:rPr>
            </w:pPr>
            <w:r w:rsidRPr="00293AE1">
              <w:rPr>
                <w:b/>
                <w:color w:val="FFFFFF" w:themeColor="background1"/>
              </w:rPr>
              <w:t>Fakultatywne podstawy wykluczenia z postępowania</w:t>
            </w:r>
          </w:p>
        </w:tc>
      </w:tr>
      <w:tr w:rsidR="00E70D0C" w:rsidRPr="00A639C4" w14:paraId="1B9DF83D" w14:textId="77777777" w:rsidTr="009E04CE">
        <w:tc>
          <w:tcPr>
            <w:tcW w:w="1526" w:type="dxa"/>
          </w:tcPr>
          <w:p w14:paraId="6242F48B" w14:textId="77777777" w:rsidR="00E70D0C" w:rsidRPr="00A639C4" w:rsidRDefault="00E70D0C" w:rsidP="003F5AD1">
            <w:pPr>
              <w:tabs>
                <w:tab w:val="left" w:pos="408"/>
              </w:tabs>
              <w:jc w:val="center"/>
              <w:rPr>
                <w:b/>
              </w:rPr>
            </w:pPr>
          </w:p>
        </w:tc>
        <w:tc>
          <w:tcPr>
            <w:tcW w:w="7654" w:type="dxa"/>
          </w:tcPr>
          <w:p w14:paraId="01229D10" w14:textId="3CD5A2D4" w:rsidR="00E70D0C" w:rsidRPr="007F5104" w:rsidRDefault="00E70D0C" w:rsidP="003F5AD1">
            <w:pPr>
              <w:pStyle w:val="Teksttreci0"/>
              <w:shd w:val="clear" w:color="auto" w:fill="auto"/>
              <w:spacing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Pzp.</w:t>
            </w:r>
          </w:p>
          <w:p w14:paraId="3DAC71FE" w14:textId="77777777" w:rsidR="00E70D0C" w:rsidRPr="00A639C4" w:rsidRDefault="00E70D0C" w:rsidP="003F5AD1">
            <w:pPr>
              <w:pStyle w:val="Teksttreci0"/>
              <w:shd w:val="clear" w:color="auto" w:fill="auto"/>
              <w:spacing w:line="240" w:lineRule="auto"/>
              <w:ind w:firstLine="0"/>
              <w:jc w:val="both"/>
              <w:rPr>
                <w:b/>
              </w:rPr>
            </w:pPr>
          </w:p>
        </w:tc>
      </w:tr>
      <w:tr w:rsidR="00E70D0C" w:rsidRPr="00A639C4" w14:paraId="2B961039" w14:textId="77777777" w:rsidTr="00293AE1">
        <w:tc>
          <w:tcPr>
            <w:tcW w:w="1526" w:type="dxa"/>
            <w:shd w:val="clear" w:color="auto" w:fill="0070C0"/>
          </w:tcPr>
          <w:p w14:paraId="1965C385" w14:textId="77777777" w:rsidR="00E70D0C" w:rsidRPr="00293AE1" w:rsidRDefault="00E70D0C" w:rsidP="003F5AD1">
            <w:pPr>
              <w:tabs>
                <w:tab w:val="left" w:pos="408"/>
              </w:tabs>
              <w:jc w:val="center"/>
              <w:rPr>
                <w:b/>
                <w:color w:val="FFFFFF" w:themeColor="background1"/>
              </w:rPr>
            </w:pPr>
            <w:r w:rsidRPr="00293AE1">
              <w:rPr>
                <w:b/>
                <w:color w:val="FFFFFF" w:themeColor="background1"/>
              </w:rPr>
              <w:t>Pkt 11.1 IDW</w:t>
            </w:r>
          </w:p>
        </w:tc>
        <w:tc>
          <w:tcPr>
            <w:tcW w:w="7654" w:type="dxa"/>
            <w:shd w:val="clear" w:color="auto" w:fill="0070C0"/>
          </w:tcPr>
          <w:p w14:paraId="5C4A5B1B" w14:textId="013F7879" w:rsidR="00E70D0C" w:rsidRPr="00293AE1" w:rsidRDefault="00E70D0C" w:rsidP="003F5AD1">
            <w:pPr>
              <w:rPr>
                <w:b/>
                <w:bCs/>
                <w:color w:val="FFFFFF" w:themeColor="background1"/>
              </w:rPr>
            </w:pPr>
            <w:r w:rsidRPr="00293AE1">
              <w:rPr>
                <w:b/>
                <w:color w:val="FFFFFF" w:themeColor="background1"/>
              </w:rPr>
              <w:t>Przedmiotowe środki dowodowe</w:t>
            </w:r>
          </w:p>
        </w:tc>
      </w:tr>
      <w:tr w:rsidR="00E70D0C" w:rsidRPr="00A639C4" w14:paraId="26BD9609" w14:textId="77777777" w:rsidTr="009E04CE">
        <w:tc>
          <w:tcPr>
            <w:tcW w:w="1526" w:type="dxa"/>
            <w:tcBorders>
              <w:bottom w:val="single" w:sz="4" w:space="0" w:color="auto"/>
            </w:tcBorders>
          </w:tcPr>
          <w:p w14:paraId="36F92663" w14:textId="77777777" w:rsidR="00E70D0C" w:rsidRPr="00A639C4" w:rsidRDefault="00E70D0C" w:rsidP="003F5AD1">
            <w:pPr>
              <w:tabs>
                <w:tab w:val="left" w:pos="408"/>
              </w:tabs>
              <w:jc w:val="center"/>
              <w:rPr>
                <w:b/>
              </w:rPr>
            </w:pPr>
          </w:p>
        </w:tc>
        <w:tc>
          <w:tcPr>
            <w:tcW w:w="7654" w:type="dxa"/>
            <w:tcBorders>
              <w:bottom w:val="single" w:sz="4" w:space="0" w:color="auto"/>
            </w:tcBorders>
          </w:tcPr>
          <w:p w14:paraId="6C1F4198" w14:textId="77777777" w:rsidR="00E70D0C" w:rsidRPr="007F5104" w:rsidRDefault="00E70D0C" w:rsidP="003F5AD1">
            <w:pPr>
              <w:jc w:val="both"/>
            </w:pPr>
          </w:p>
          <w:p w14:paraId="44DAB761" w14:textId="77777777" w:rsidR="003F5AD1" w:rsidRDefault="00E70D0C" w:rsidP="003F5AD1">
            <w:pPr>
              <w:jc w:val="both"/>
            </w:pPr>
            <w:r w:rsidRPr="007F5104">
              <w:t xml:space="preserve">Zamawiający </w:t>
            </w:r>
            <w:r w:rsidRPr="007F5104">
              <w:rPr>
                <w:b/>
                <w:u w:val="single"/>
              </w:rPr>
              <w:t>nie przewiduje</w:t>
            </w:r>
            <w:r w:rsidRPr="007F5104">
              <w:t xml:space="preserve"> wprowadzenia przedmiotowych środków dowodowych </w:t>
            </w:r>
          </w:p>
          <w:p w14:paraId="0244DC21" w14:textId="78DCACB6" w:rsidR="00E70D0C" w:rsidRPr="00D71A17" w:rsidRDefault="00E70D0C" w:rsidP="003F5AD1">
            <w:pPr>
              <w:jc w:val="both"/>
            </w:pPr>
            <w:r w:rsidRPr="007F5104">
              <w:t xml:space="preserve"> </w:t>
            </w:r>
          </w:p>
        </w:tc>
      </w:tr>
      <w:tr w:rsidR="00E70D0C" w:rsidRPr="00A639C4" w14:paraId="773C9F96" w14:textId="77777777" w:rsidTr="00293AE1">
        <w:tc>
          <w:tcPr>
            <w:tcW w:w="1526" w:type="dxa"/>
            <w:shd w:val="clear" w:color="auto" w:fill="0070C0"/>
          </w:tcPr>
          <w:p w14:paraId="5231AC04" w14:textId="77777777" w:rsidR="00E70D0C" w:rsidRPr="00293AE1" w:rsidRDefault="00E70D0C" w:rsidP="003F5AD1">
            <w:pPr>
              <w:tabs>
                <w:tab w:val="left" w:pos="408"/>
              </w:tabs>
              <w:jc w:val="center"/>
              <w:rPr>
                <w:b/>
                <w:color w:val="FFFFFF" w:themeColor="background1"/>
              </w:rPr>
            </w:pPr>
            <w:r w:rsidRPr="00293AE1">
              <w:rPr>
                <w:b/>
                <w:color w:val="FFFFFF" w:themeColor="background1"/>
              </w:rPr>
              <w:t>Pkt 15.6 IDW</w:t>
            </w:r>
          </w:p>
        </w:tc>
        <w:tc>
          <w:tcPr>
            <w:tcW w:w="7654" w:type="dxa"/>
            <w:shd w:val="clear" w:color="auto" w:fill="0070C0"/>
          </w:tcPr>
          <w:p w14:paraId="56A0F0A4" w14:textId="77777777" w:rsidR="00E70D0C" w:rsidRPr="00293AE1" w:rsidRDefault="00E70D0C" w:rsidP="003F5AD1">
            <w:pPr>
              <w:tabs>
                <w:tab w:val="left" w:pos="408"/>
              </w:tabs>
              <w:rPr>
                <w:b/>
                <w:color w:val="FFFFFF" w:themeColor="background1"/>
              </w:rPr>
            </w:pPr>
            <w:r w:rsidRPr="00293AE1">
              <w:rPr>
                <w:b/>
                <w:color w:val="FFFFFF" w:themeColor="background1"/>
              </w:rPr>
              <w:t>Opis sposobu przygotowania ofert oraz wymagania formalne dotyczące składanych oświadczeń i dokumentów</w:t>
            </w:r>
          </w:p>
        </w:tc>
      </w:tr>
      <w:tr w:rsidR="00E70D0C" w:rsidRPr="00A639C4" w14:paraId="1FDBEECD" w14:textId="77777777" w:rsidTr="009E04CE">
        <w:tc>
          <w:tcPr>
            <w:tcW w:w="1526" w:type="dxa"/>
            <w:tcBorders>
              <w:bottom w:val="single" w:sz="4" w:space="0" w:color="auto"/>
            </w:tcBorders>
          </w:tcPr>
          <w:p w14:paraId="6BC33FCA" w14:textId="77777777" w:rsidR="00E70D0C" w:rsidRPr="00A639C4" w:rsidRDefault="00E70D0C" w:rsidP="003F5AD1">
            <w:pPr>
              <w:tabs>
                <w:tab w:val="left" w:pos="408"/>
              </w:tabs>
              <w:jc w:val="center"/>
              <w:rPr>
                <w:b/>
              </w:rPr>
            </w:pPr>
          </w:p>
        </w:tc>
        <w:tc>
          <w:tcPr>
            <w:tcW w:w="7654" w:type="dxa"/>
            <w:tcBorders>
              <w:bottom w:val="single" w:sz="4" w:space="0" w:color="auto"/>
            </w:tcBorders>
          </w:tcPr>
          <w:p w14:paraId="3C7323CA" w14:textId="77777777" w:rsidR="00E70D0C" w:rsidRPr="00A639C4" w:rsidRDefault="00E70D0C" w:rsidP="003F5AD1">
            <w:pPr>
              <w:jc w:val="both"/>
              <w:rPr>
                <w:b/>
                <w:color w:val="000000"/>
                <w:u w:val="single"/>
              </w:rPr>
            </w:pPr>
            <w:r w:rsidRPr="00A639C4">
              <w:rPr>
                <w:b/>
                <w:color w:val="000000"/>
                <w:u w:val="single"/>
              </w:rPr>
              <w:t>Wykonawca wraz z ofertą jest zobowiązany złożyć:</w:t>
            </w:r>
          </w:p>
          <w:p w14:paraId="2830DC85" w14:textId="77777777" w:rsidR="00E70D0C" w:rsidRPr="00A639C4" w:rsidRDefault="00E70D0C" w:rsidP="003F5AD1">
            <w:pPr>
              <w:jc w:val="both"/>
              <w:rPr>
                <w:color w:val="000000"/>
              </w:rPr>
            </w:pPr>
          </w:p>
          <w:p w14:paraId="75888F83" w14:textId="3BA11918" w:rsidR="00E70D0C" w:rsidRPr="00A639C4" w:rsidRDefault="00E70D0C" w:rsidP="003F5AD1">
            <w:pPr>
              <w:pStyle w:val="Akapitzlist"/>
              <w:numPr>
                <w:ilvl w:val="0"/>
                <w:numId w:val="18"/>
              </w:numPr>
              <w:jc w:val="both"/>
              <w:rPr>
                <w:color w:val="000000"/>
              </w:rPr>
            </w:pPr>
            <w:r w:rsidRPr="00A639C4">
              <w:rPr>
                <w:color w:val="000000"/>
              </w:rPr>
              <w:t xml:space="preserve">oświadczenie o niepodleganiu wykluczeniu </w:t>
            </w:r>
          </w:p>
          <w:p w14:paraId="12F69372" w14:textId="17879ED0" w:rsidR="00E70D0C" w:rsidRPr="00A639C4" w:rsidRDefault="00E70D0C" w:rsidP="003F5AD1">
            <w:pPr>
              <w:pStyle w:val="Akapitzlist"/>
              <w:numPr>
                <w:ilvl w:val="0"/>
                <w:numId w:val="18"/>
              </w:numPr>
              <w:jc w:val="both"/>
              <w:rPr>
                <w:color w:val="000000"/>
              </w:rPr>
            </w:pPr>
            <w:r w:rsidRPr="00A639C4">
              <w:rPr>
                <w:color w:val="000000"/>
              </w:rPr>
              <w:t>oświadczenie o spełnianiu warunków udziału w postępowaniu (o którym mowa w art. 125 ust. 1 Pzp);</w:t>
            </w:r>
          </w:p>
          <w:p w14:paraId="188343D3" w14:textId="256EDF26" w:rsidR="00E70D0C" w:rsidRPr="00A639C4" w:rsidRDefault="003F5AD1" w:rsidP="003F5AD1">
            <w:pPr>
              <w:pStyle w:val="Akapitzlist"/>
              <w:numPr>
                <w:ilvl w:val="0"/>
                <w:numId w:val="18"/>
              </w:numPr>
              <w:jc w:val="both"/>
              <w:rPr>
                <w:color w:val="000000"/>
              </w:rPr>
            </w:pPr>
            <w:r>
              <w:rPr>
                <w:color w:val="000000"/>
              </w:rPr>
              <w:t>Tabelę Opracowań Projektowych</w:t>
            </w:r>
            <w:r w:rsidR="00E70D0C" w:rsidRPr="00A639C4">
              <w:rPr>
                <w:color w:val="000000"/>
              </w:rPr>
              <w:t xml:space="preserve">, </w:t>
            </w:r>
          </w:p>
          <w:p w14:paraId="337681CF" w14:textId="77777777" w:rsidR="00E70D0C" w:rsidRPr="00A639C4" w:rsidRDefault="00E70D0C" w:rsidP="003F5AD1">
            <w:pPr>
              <w:pStyle w:val="Akapitzlist"/>
              <w:numPr>
                <w:ilvl w:val="0"/>
                <w:numId w:val="18"/>
              </w:numPr>
              <w:jc w:val="both"/>
              <w:rPr>
                <w:color w:val="000000"/>
              </w:rPr>
            </w:pPr>
            <w:r w:rsidRPr="00A639C4">
              <w:rPr>
                <w:color w:val="000000"/>
              </w:rPr>
              <w:t>zobowiązanie innego podmiotu, o którym mowa w SWZ (jeżeli dotyczy);</w:t>
            </w:r>
          </w:p>
          <w:p w14:paraId="645EA110" w14:textId="77777777" w:rsidR="00E70D0C" w:rsidRPr="00A639C4" w:rsidRDefault="00E70D0C" w:rsidP="003F5AD1">
            <w:pPr>
              <w:pStyle w:val="Akapitzlist"/>
              <w:numPr>
                <w:ilvl w:val="0"/>
                <w:numId w:val="18"/>
              </w:numPr>
              <w:jc w:val="both"/>
              <w:rPr>
                <w:color w:val="000000"/>
              </w:rPr>
            </w:pPr>
            <w:r w:rsidRPr="00A639C4">
              <w:rPr>
                <w:color w:val="000000"/>
              </w:rPr>
              <w:t xml:space="preserve">dokumenty, z których wynika prawo do podpisania oferty; odpowiednie pełnomocnictwa (jeżeli dotyczy). </w:t>
            </w:r>
          </w:p>
          <w:p w14:paraId="6F966CE6" w14:textId="77777777" w:rsidR="00990D0B" w:rsidRPr="003F5AD1" w:rsidRDefault="00E70D0C" w:rsidP="003F5AD1">
            <w:pPr>
              <w:pStyle w:val="Akapitzlist"/>
              <w:numPr>
                <w:ilvl w:val="0"/>
                <w:numId w:val="18"/>
              </w:numPr>
              <w:jc w:val="both"/>
              <w:rPr>
                <w:b/>
              </w:rPr>
            </w:pPr>
            <w:r w:rsidRPr="00A639C4">
              <w:rPr>
                <w:color w:val="000000"/>
              </w:rPr>
              <w:t>oświadczenie na podstawie art. 117 ust. 4 (jeżeli dotyczy tj. Konsorcja, Spółki cywilne)</w:t>
            </w:r>
          </w:p>
          <w:p w14:paraId="7F7AAA15" w14:textId="29738D72" w:rsidR="003F5AD1" w:rsidRPr="00A639C4" w:rsidRDefault="003F5AD1" w:rsidP="003F5AD1">
            <w:pPr>
              <w:pStyle w:val="Akapitzlist"/>
              <w:ind w:left="720"/>
              <w:jc w:val="both"/>
              <w:rPr>
                <w:b/>
              </w:rPr>
            </w:pPr>
          </w:p>
        </w:tc>
      </w:tr>
      <w:tr w:rsidR="00E70D0C" w:rsidRPr="00A639C4" w14:paraId="62B183E8" w14:textId="77777777" w:rsidTr="00293AE1">
        <w:tc>
          <w:tcPr>
            <w:tcW w:w="1526" w:type="dxa"/>
            <w:shd w:val="clear" w:color="auto" w:fill="0070C0"/>
          </w:tcPr>
          <w:p w14:paraId="5364FC06" w14:textId="77777777" w:rsidR="00E70D0C" w:rsidRPr="00293AE1" w:rsidRDefault="00E70D0C" w:rsidP="003F5AD1">
            <w:pPr>
              <w:tabs>
                <w:tab w:val="left" w:pos="408"/>
              </w:tabs>
              <w:jc w:val="center"/>
              <w:rPr>
                <w:b/>
                <w:color w:val="FFFFFF" w:themeColor="background1"/>
              </w:rPr>
            </w:pPr>
            <w:r w:rsidRPr="00293AE1">
              <w:rPr>
                <w:b/>
                <w:color w:val="FFFFFF" w:themeColor="background1"/>
              </w:rPr>
              <w:t>Pkt 17.1 IDW</w:t>
            </w:r>
          </w:p>
        </w:tc>
        <w:tc>
          <w:tcPr>
            <w:tcW w:w="7654" w:type="dxa"/>
            <w:shd w:val="clear" w:color="auto" w:fill="0070C0"/>
          </w:tcPr>
          <w:p w14:paraId="05DF4D9F" w14:textId="70FBCA70" w:rsidR="00E70D0C" w:rsidRPr="00293AE1" w:rsidRDefault="00E70D0C" w:rsidP="003F5AD1">
            <w:pPr>
              <w:rPr>
                <w:b/>
                <w:color w:val="FFFFFF" w:themeColor="background1"/>
              </w:rPr>
            </w:pPr>
            <w:r w:rsidRPr="00293AE1">
              <w:rPr>
                <w:b/>
                <w:color w:val="FFFFFF" w:themeColor="background1"/>
              </w:rPr>
              <w:t>Wymagania dotyczące wadium</w:t>
            </w:r>
          </w:p>
        </w:tc>
      </w:tr>
      <w:tr w:rsidR="00E70D0C" w:rsidRPr="00A639C4" w14:paraId="43ADAD82" w14:textId="77777777" w:rsidTr="009E04CE">
        <w:tc>
          <w:tcPr>
            <w:tcW w:w="1526" w:type="dxa"/>
            <w:tcBorders>
              <w:bottom w:val="single" w:sz="4" w:space="0" w:color="auto"/>
            </w:tcBorders>
          </w:tcPr>
          <w:p w14:paraId="4F1E4F7F" w14:textId="77777777" w:rsidR="00E70D0C" w:rsidRPr="00A639C4" w:rsidRDefault="00E70D0C" w:rsidP="003F5AD1">
            <w:pPr>
              <w:tabs>
                <w:tab w:val="left" w:pos="408"/>
              </w:tabs>
              <w:jc w:val="center"/>
              <w:rPr>
                <w:b/>
              </w:rPr>
            </w:pPr>
          </w:p>
        </w:tc>
        <w:tc>
          <w:tcPr>
            <w:tcW w:w="7654" w:type="dxa"/>
            <w:tcBorders>
              <w:bottom w:val="single" w:sz="4" w:space="0" w:color="auto"/>
            </w:tcBorders>
          </w:tcPr>
          <w:p w14:paraId="48659FC4" w14:textId="77777777" w:rsidR="00E70D0C" w:rsidRPr="007F5104" w:rsidRDefault="00E70D0C" w:rsidP="003F5AD1">
            <w:pPr>
              <w:jc w:val="both"/>
            </w:pPr>
          </w:p>
          <w:p w14:paraId="7DAEEC27" w14:textId="77777777" w:rsidR="00E70D0C" w:rsidRPr="007F5104" w:rsidRDefault="00E70D0C" w:rsidP="003F5AD1">
            <w:pPr>
              <w:jc w:val="both"/>
            </w:pPr>
            <w:r w:rsidRPr="007F5104">
              <w:t xml:space="preserve">Zamawiający </w:t>
            </w:r>
            <w:r w:rsidRPr="007F5104">
              <w:rPr>
                <w:b/>
                <w:u w:val="single"/>
              </w:rPr>
              <w:t xml:space="preserve">nie przewiduje </w:t>
            </w:r>
            <w:r w:rsidRPr="007F5104">
              <w:t>obowiązku wniesienia wadium przed upływem terminu składania ofert.</w:t>
            </w:r>
          </w:p>
          <w:p w14:paraId="1675E3B7" w14:textId="77777777" w:rsidR="00E70D0C" w:rsidRPr="00A639C4" w:rsidRDefault="00E70D0C" w:rsidP="003F5AD1">
            <w:pPr>
              <w:jc w:val="both"/>
              <w:rPr>
                <w:b/>
              </w:rPr>
            </w:pPr>
          </w:p>
        </w:tc>
      </w:tr>
      <w:tr w:rsidR="00E70D0C" w:rsidRPr="00A639C4" w14:paraId="6383B0AB" w14:textId="77777777" w:rsidTr="00293AE1">
        <w:tc>
          <w:tcPr>
            <w:tcW w:w="1526" w:type="dxa"/>
            <w:shd w:val="clear" w:color="auto" w:fill="0070C0"/>
          </w:tcPr>
          <w:p w14:paraId="68B9A715" w14:textId="77777777" w:rsidR="00E70D0C" w:rsidRPr="00293AE1" w:rsidRDefault="00E70D0C" w:rsidP="003F5AD1">
            <w:pPr>
              <w:tabs>
                <w:tab w:val="left" w:pos="408"/>
              </w:tabs>
              <w:jc w:val="center"/>
              <w:rPr>
                <w:b/>
                <w:color w:val="FFFFFF" w:themeColor="background1"/>
              </w:rPr>
            </w:pPr>
            <w:r w:rsidRPr="00293AE1">
              <w:rPr>
                <w:b/>
                <w:color w:val="FFFFFF" w:themeColor="background1"/>
              </w:rPr>
              <w:t>Pkt 19.1 IDW</w:t>
            </w:r>
          </w:p>
          <w:p w14:paraId="3380D668" w14:textId="354BBE2D" w:rsidR="00E70D0C" w:rsidRPr="00293AE1" w:rsidRDefault="00E70D0C" w:rsidP="003F5AD1">
            <w:pPr>
              <w:tabs>
                <w:tab w:val="left" w:pos="408"/>
              </w:tabs>
              <w:jc w:val="center"/>
              <w:rPr>
                <w:b/>
                <w:color w:val="FFFFFF" w:themeColor="background1"/>
              </w:rPr>
            </w:pPr>
            <w:r w:rsidRPr="00293AE1">
              <w:rPr>
                <w:b/>
                <w:color w:val="FFFFFF" w:themeColor="background1"/>
              </w:rPr>
              <w:lastRenderedPageBreak/>
              <w:t>Pkt 19.2 IDW</w:t>
            </w:r>
          </w:p>
        </w:tc>
        <w:tc>
          <w:tcPr>
            <w:tcW w:w="7654" w:type="dxa"/>
            <w:shd w:val="clear" w:color="auto" w:fill="0070C0"/>
          </w:tcPr>
          <w:p w14:paraId="70AE230E" w14:textId="35CB8D41" w:rsidR="00E70D0C" w:rsidRPr="00293AE1" w:rsidRDefault="00E70D0C" w:rsidP="003F5AD1">
            <w:pPr>
              <w:tabs>
                <w:tab w:val="left" w:pos="408"/>
              </w:tabs>
              <w:rPr>
                <w:b/>
                <w:color w:val="FFFFFF" w:themeColor="background1"/>
              </w:rPr>
            </w:pPr>
            <w:r w:rsidRPr="00293AE1">
              <w:rPr>
                <w:b/>
                <w:bCs/>
                <w:color w:val="FFFFFF" w:themeColor="background1"/>
              </w:rPr>
              <w:lastRenderedPageBreak/>
              <w:t>Termin składania i otwarcia ofert</w:t>
            </w:r>
          </w:p>
        </w:tc>
      </w:tr>
      <w:tr w:rsidR="00E70D0C" w:rsidRPr="00A639C4" w14:paraId="77F13A21" w14:textId="77777777" w:rsidTr="009E04CE">
        <w:tc>
          <w:tcPr>
            <w:tcW w:w="1526" w:type="dxa"/>
          </w:tcPr>
          <w:p w14:paraId="68896D38" w14:textId="77777777" w:rsidR="00E70D0C" w:rsidRPr="00A639C4" w:rsidRDefault="00E70D0C" w:rsidP="003F5AD1">
            <w:pPr>
              <w:tabs>
                <w:tab w:val="left" w:pos="408"/>
              </w:tabs>
              <w:jc w:val="center"/>
              <w:rPr>
                <w:b/>
              </w:rPr>
            </w:pPr>
          </w:p>
        </w:tc>
        <w:tc>
          <w:tcPr>
            <w:tcW w:w="7654" w:type="dxa"/>
          </w:tcPr>
          <w:p w14:paraId="1D25B82F" w14:textId="77777777" w:rsidR="009446C6" w:rsidRDefault="009446C6" w:rsidP="003F5AD1">
            <w:pPr>
              <w:widowControl/>
              <w:autoSpaceDE/>
              <w:autoSpaceDN/>
              <w:adjustRightInd/>
              <w:jc w:val="both"/>
              <w:rPr>
                <w:rFonts w:eastAsia="Calibri"/>
              </w:rPr>
            </w:pPr>
          </w:p>
          <w:p w14:paraId="1E0112F0" w14:textId="063D4E9D" w:rsidR="00E70D0C" w:rsidRPr="009446C6" w:rsidRDefault="00E70D0C" w:rsidP="003F5AD1">
            <w:pPr>
              <w:widowControl/>
              <w:autoSpaceDE/>
              <w:autoSpaceDN/>
              <w:adjustRightInd/>
              <w:jc w:val="both"/>
              <w:rPr>
                <w:rFonts w:eastAsia="Calibri"/>
              </w:rPr>
            </w:pPr>
            <w:r w:rsidRPr="007F5104">
              <w:rPr>
                <w:rFonts w:eastAsia="Calibri"/>
              </w:rPr>
              <w:t xml:space="preserve">Termin </w:t>
            </w:r>
            <w:r w:rsidRPr="009446C6">
              <w:rPr>
                <w:rFonts w:eastAsia="Calibri"/>
              </w:rPr>
              <w:t xml:space="preserve">składania ofert </w:t>
            </w:r>
            <w:r w:rsidR="008B538E">
              <w:rPr>
                <w:b/>
              </w:rPr>
              <w:t>1</w:t>
            </w:r>
            <w:r w:rsidR="003F5AD1">
              <w:rPr>
                <w:b/>
              </w:rPr>
              <w:t>4</w:t>
            </w:r>
            <w:r w:rsidR="009446C6">
              <w:rPr>
                <w:b/>
              </w:rPr>
              <w:t>.0</w:t>
            </w:r>
            <w:r w:rsidR="008B538E">
              <w:rPr>
                <w:b/>
              </w:rPr>
              <w:t>4</w:t>
            </w:r>
            <w:r w:rsidR="009446C6">
              <w:rPr>
                <w:b/>
              </w:rPr>
              <w:t>.2026</w:t>
            </w:r>
            <w:r w:rsidRPr="009446C6">
              <w:rPr>
                <w:b/>
                <w:bCs/>
                <w:kern w:val="28"/>
              </w:rPr>
              <w:t xml:space="preserve"> r.</w:t>
            </w:r>
            <w:r w:rsidRPr="009446C6">
              <w:rPr>
                <w:b/>
              </w:rPr>
              <w:t xml:space="preserve"> do godziny </w:t>
            </w:r>
            <w:r w:rsidR="009446C6" w:rsidRPr="009446C6">
              <w:rPr>
                <w:b/>
              </w:rPr>
              <w:t>09:00</w:t>
            </w:r>
            <w:r w:rsidRPr="009446C6">
              <w:t>.</w:t>
            </w:r>
          </w:p>
          <w:p w14:paraId="18162518" w14:textId="77777777" w:rsidR="003F5AD1" w:rsidRDefault="003F5AD1" w:rsidP="003F5AD1">
            <w:pPr>
              <w:widowControl/>
              <w:autoSpaceDE/>
              <w:autoSpaceDN/>
              <w:adjustRightInd/>
              <w:jc w:val="both"/>
              <w:rPr>
                <w:rFonts w:eastAsia="Calibri"/>
              </w:rPr>
            </w:pPr>
          </w:p>
          <w:p w14:paraId="3DF6D404" w14:textId="322AC870" w:rsidR="009446C6" w:rsidRDefault="00E70D0C" w:rsidP="003F5AD1">
            <w:pPr>
              <w:widowControl/>
              <w:autoSpaceDE/>
              <w:autoSpaceDN/>
              <w:adjustRightInd/>
              <w:jc w:val="both"/>
            </w:pPr>
            <w:r w:rsidRPr="009446C6">
              <w:rPr>
                <w:rFonts w:eastAsia="Calibri"/>
              </w:rPr>
              <w:t xml:space="preserve">Termin otwarcia ofert </w:t>
            </w:r>
            <w:r w:rsidR="008B538E">
              <w:rPr>
                <w:b/>
                <w:bCs/>
                <w:kern w:val="28"/>
              </w:rPr>
              <w:t>1</w:t>
            </w:r>
            <w:r w:rsidR="003F5AD1">
              <w:rPr>
                <w:b/>
                <w:bCs/>
                <w:kern w:val="28"/>
              </w:rPr>
              <w:t>4</w:t>
            </w:r>
            <w:r w:rsidR="009446C6">
              <w:rPr>
                <w:b/>
                <w:bCs/>
                <w:kern w:val="28"/>
              </w:rPr>
              <w:t>.0</w:t>
            </w:r>
            <w:r w:rsidR="008B538E">
              <w:rPr>
                <w:b/>
                <w:bCs/>
                <w:kern w:val="28"/>
              </w:rPr>
              <w:t>4</w:t>
            </w:r>
            <w:r w:rsidR="009446C6">
              <w:rPr>
                <w:b/>
                <w:bCs/>
                <w:kern w:val="28"/>
              </w:rPr>
              <w:t xml:space="preserve">.2026 </w:t>
            </w:r>
            <w:r w:rsidRPr="009446C6">
              <w:rPr>
                <w:b/>
                <w:bCs/>
                <w:kern w:val="28"/>
              </w:rPr>
              <w:t>r.</w:t>
            </w:r>
            <w:r w:rsidRPr="009446C6">
              <w:rPr>
                <w:b/>
              </w:rPr>
              <w:t xml:space="preserve"> godzina </w:t>
            </w:r>
            <w:r w:rsidR="009446C6" w:rsidRPr="009446C6">
              <w:rPr>
                <w:b/>
              </w:rPr>
              <w:t>09</w:t>
            </w:r>
            <w:r w:rsidRPr="009446C6">
              <w:rPr>
                <w:b/>
              </w:rPr>
              <w:t>:</w:t>
            </w:r>
            <w:r w:rsidR="009446C6" w:rsidRPr="009446C6">
              <w:rPr>
                <w:b/>
              </w:rPr>
              <w:t>15</w:t>
            </w:r>
            <w:r w:rsidRPr="009446C6">
              <w:t>.</w:t>
            </w:r>
          </w:p>
          <w:p w14:paraId="39ED6DF9" w14:textId="77777777" w:rsidR="003F5AD1" w:rsidRDefault="003F5AD1" w:rsidP="003F5AD1">
            <w:pPr>
              <w:widowControl/>
              <w:autoSpaceDE/>
              <w:autoSpaceDN/>
              <w:adjustRightInd/>
              <w:jc w:val="both"/>
            </w:pPr>
          </w:p>
          <w:p w14:paraId="37DC6086" w14:textId="2499C37E" w:rsidR="00E70D0C" w:rsidRDefault="00E70D0C" w:rsidP="003F5AD1">
            <w:pPr>
              <w:widowControl/>
              <w:autoSpaceDE/>
              <w:autoSpaceDN/>
              <w:adjustRightInd/>
              <w:jc w:val="both"/>
            </w:pPr>
            <w:r w:rsidRPr="007F5104">
              <w:t>Ofertę należy złożyć na zasadach określonych w Pzp i SWZ.</w:t>
            </w:r>
          </w:p>
          <w:p w14:paraId="7B2FE857" w14:textId="7C5D274F" w:rsidR="00161213" w:rsidRPr="00A639C4" w:rsidRDefault="00161213" w:rsidP="003F5AD1">
            <w:pPr>
              <w:tabs>
                <w:tab w:val="left" w:pos="408"/>
              </w:tabs>
              <w:rPr>
                <w:b/>
              </w:rPr>
            </w:pPr>
          </w:p>
        </w:tc>
      </w:tr>
      <w:tr w:rsidR="00E70D0C" w:rsidRPr="00A639C4" w14:paraId="0F29E392" w14:textId="77777777" w:rsidTr="00293AE1">
        <w:tc>
          <w:tcPr>
            <w:tcW w:w="1526" w:type="dxa"/>
            <w:shd w:val="clear" w:color="auto" w:fill="0070C0"/>
          </w:tcPr>
          <w:p w14:paraId="78E63FBF" w14:textId="77777777" w:rsidR="00E70D0C" w:rsidRPr="00293AE1" w:rsidRDefault="00E70D0C" w:rsidP="003F5AD1">
            <w:pPr>
              <w:tabs>
                <w:tab w:val="left" w:pos="408"/>
              </w:tabs>
              <w:jc w:val="center"/>
              <w:rPr>
                <w:b/>
                <w:color w:val="FFFFFF" w:themeColor="background1"/>
              </w:rPr>
            </w:pPr>
            <w:r w:rsidRPr="00293AE1">
              <w:rPr>
                <w:b/>
                <w:color w:val="FFFFFF" w:themeColor="background1"/>
              </w:rPr>
              <w:t>Pkt 18.1 IDW</w:t>
            </w:r>
          </w:p>
        </w:tc>
        <w:tc>
          <w:tcPr>
            <w:tcW w:w="7654" w:type="dxa"/>
            <w:shd w:val="clear" w:color="auto" w:fill="0070C0"/>
          </w:tcPr>
          <w:p w14:paraId="34287554" w14:textId="77777777" w:rsidR="00E70D0C" w:rsidRPr="00293AE1" w:rsidRDefault="00E70D0C" w:rsidP="003F5AD1">
            <w:pPr>
              <w:tabs>
                <w:tab w:val="left" w:pos="408"/>
              </w:tabs>
              <w:rPr>
                <w:b/>
                <w:color w:val="FFFFFF" w:themeColor="background1"/>
              </w:rPr>
            </w:pPr>
            <w:r w:rsidRPr="00293AE1">
              <w:rPr>
                <w:b/>
                <w:color w:val="FFFFFF" w:themeColor="background1"/>
              </w:rPr>
              <w:t>Termin związania ofertą</w:t>
            </w:r>
          </w:p>
        </w:tc>
      </w:tr>
      <w:tr w:rsidR="00E70D0C" w:rsidRPr="00A639C4" w14:paraId="2C626DDD" w14:textId="77777777" w:rsidTr="009E04CE">
        <w:tc>
          <w:tcPr>
            <w:tcW w:w="1526" w:type="dxa"/>
            <w:tcBorders>
              <w:bottom w:val="single" w:sz="4" w:space="0" w:color="auto"/>
            </w:tcBorders>
          </w:tcPr>
          <w:p w14:paraId="550C1987" w14:textId="77777777" w:rsidR="00E70D0C" w:rsidRPr="00A639C4" w:rsidRDefault="00E70D0C" w:rsidP="003F5AD1">
            <w:pPr>
              <w:tabs>
                <w:tab w:val="left" w:pos="408"/>
              </w:tabs>
              <w:jc w:val="center"/>
              <w:rPr>
                <w:b/>
              </w:rPr>
            </w:pPr>
          </w:p>
        </w:tc>
        <w:tc>
          <w:tcPr>
            <w:tcW w:w="7654" w:type="dxa"/>
            <w:tcBorders>
              <w:bottom w:val="single" w:sz="4" w:space="0" w:color="auto"/>
            </w:tcBorders>
          </w:tcPr>
          <w:p w14:paraId="38E1BDFC" w14:textId="77777777" w:rsidR="009446C6" w:rsidRDefault="009446C6" w:rsidP="003F5AD1">
            <w:pPr>
              <w:tabs>
                <w:tab w:val="left" w:pos="408"/>
              </w:tabs>
            </w:pPr>
          </w:p>
          <w:p w14:paraId="53472AA9" w14:textId="7F866718" w:rsidR="00C91A5B" w:rsidRDefault="00E70D0C" w:rsidP="003F5AD1">
            <w:pPr>
              <w:tabs>
                <w:tab w:val="left" w:pos="408"/>
              </w:tabs>
              <w:rPr>
                <w:b/>
              </w:rPr>
            </w:pPr>
            <w:r w:rsidRPr="007F5104">
              <w:t>Termin związania ofertą do</w:t>
            </w:r>
            <w:r w:rsidRPr="009446C6">
              <w:rPr>
                <w:b/>
              </w:rPr>
              <w:t xml:space="preserve"> </w:t>
            </w:r>
            <w:r w:rsidR="003F5AD1">
              <w:rPr>
                <w:b/>
              </w:rPr>
              <w:t>13</w:t>
            </w:r>
            <w:r w:rsidR="009446C6" w:rsidRPr="009446C6">
              <w:rPr>
                <w:b/>
              </w:rPr>
              <w:t>.0</w:t>
            </w:r>
            <w:r w:rsidR="008B538E">
              <w:rPr>
                <w:b/>
              </w:rPr>
              <w:t>5</w:t>
            </w:r>
            <w:r w:rsidR="009446C6" w:rsidRPr="009446C6">
              <w:rPr>
                <w:b/>
              </w:rPr>
              <w:t>.2026 r.</w:t>
            </w:r>
          </w:p>
          <w:p w14:paraId="51C92377" w14:textId="7FCD4DE9" w:rsidR="008B538E" w:rsidRPr="00C91A5B" w:rsidRDefault="008B538E" w:rsidP="003F5AD1">
            <w:pPr>
              <w:tabs>
                <w:tab w:val="left" w:pos="408"/>
              </w:tabs>
              <w:rPr>
                <w:bCs/>
              </w:rPr>
            </w:pPr>
          </w:p>
        </w:tc>
      </w:tr>
      <w:tr w:rsidR="00E70D0C" w:rsidRPr="00A639C4" w14:paraId="19C18581" w14:textId="77777777" w:rsidTr="00293AE1">
        <w:tc>
          <w:tcPr>
            <w:tcW w:w="1526" w:type="dxa"/>
            <w:shd w:val="clear" w:color="auto" w:fill="0070C0"/>
          </w:tcPr>
          <w:p w14:paraId="19725769" w14:textId="77777777" w:rsidR="00E70D0C" w:rsidRPr="00293AE1" w:rsidRDefault="00E70D0C" w:rsidP="003F5AD1">
            <w:pPr>
              <w:tabs>
                <w:tab w:val="left" w:pos="408"/>
              </w:tabs>
              <w:jc w:val="center"/>
              <w:rPr>
                <w:b/>
                <w:color w:val="FFFFFF" w:themeColor="background1"/>
              </w:rPr>
            </w:pPr>
            <w:r w:rsidRPr="00293AE1">
              <w:rPr>
                <w:b/>
                <w:color w:val="FFFFFF" w:themeColor="background1"/>
              </w:rPr>
              <w:t>Pkt 20.2 IDW</w:t>
            </w:r>
          </w:p>
        </w:tc>
        <w:tc>
          <w:tcPr>
            <w:tcW w:w="7654" w:type="dxa"/>
            <w:shd w:val="clear" w:color="auto" w:fill="0070C0"/>
          </w:tcPr>
          <w:p w14:paraId="7D21EE57" w14:textId="1B97F9B0" w:rsidR="00E70D0C" w:rsidRPr="00293AE1" w:rsidRDefault="00E70D0C" w:rsidP="003F5AD1">
            <w:pPr>
              <w:ind w:left="360"/>
              <w:jc w:val="center"/>
              <w:rPr>
                <w:b/>
                <w:bCs/>
                <w:color w:val="FFFFFF" w:themeColor="background1"/>
              </w:rPr>
            </w:pPr>
            <w:r w:rsidRPr="00293AE1">
              <w:rPr>
                <w:b/>
                <w:bCs/>
                <w:color w:val="FFFFFF" w:themeColor="background1"/>
              </w:rPr>
              <w:t>Opis kryteriów oceny ofert, wraz z podaniem wag tych kryteriów i sposobu oceny ofert</w:t>
            </w:r>
          </w:p>
        </w:tc>
      </w:tr>
      <w:tr w:rsidR="00E70D0C" w:rsidRPr="00A639C4" w14:paraId="5716D869" w14:textId="77777777" w:rsidTr="009E04CE">
        <w:tc>
          <w:tcPr>
            <w:tcW w:w="1526" w:type="dxa"/>
            <w:tcBorders>
              <w:bottom w:val="single" w:sz="4" w:space="0" w:color="auto"/>
            </w:tcBorders>
          </w:tcPr>
          <w:p w14:paraId="302B701E" w14:textId="77777777" w:rsidR="00E70D0C" w:rsidRPr="00A639C4" w:rsidRDefault="00E70D0C" w:rsidP="003F5AD1">
            <w:pPr>
              <w:tabs>
                <w:tab w:val="left" w:pos="408"/>
              </w:tabs>
              <w:jc w:val="center"/>
              <w:rPr>
                <w:b/>
              </w:rPr>
            </w:pPr>
          </w:p>
        </w:tc>
        <w:tc>
          <w:tcPr>
            <w:tcW w:w="7654" w:type="dxa"/>
            <w:tcBorders>
              <w:bottom w:val="single" w:sz="4" w:space="0" w:color="auto"/>
            </w:tcBorders>
          </w:tcPr>
          <w:p w14:paraId="57B4C701" w14:textId="77777777" w:rsidR="00E70D0C" w:rsidRPr="007F5104" w:rsidRDefault="00E70D0C" w:rsidP="003F5AD1">
            <w:pPr>
              <w:pStyle w:val="Akapitzlist"/>
              <w:widowControl/>
              <w:numPr>
                <w:ilvl w:val="0"/>
                <w:numId w:val="5"/>
              </w:numPr>
              <w:tabs>
                <w:tab w:val="clear" w:pos="1800"/>
              </w:tabs>
              <w:autoSpaceDE/>
              <w:autoSpaceDN/>
              <w:adjustRightInd/>
              <w:ind w:left="425" w:hanging="425"/>
              <w:jc w:val="both"/>
            </w:pPr>
            <w:r w:rsidRPr="007F5104">
              <w:t>Przy wyborze najkorzystniejszej oferty Zamawiający będzie się kierował następującymi kryteriami oceny ofert:</w:t>
            </w:r>
          </w:p>
          <w:p w14:paraId="4D4359D0" w14:textId="77777777" w:rsidR="00E70D0C" w:rsidRPr="007F5104" w:rsidRDefault="00E70D0C" w:rsidP="003F5AD1">
            <w:pPr>
              <w:pStyle w:val="Akapitzlist"/>
              <w:widowControl/>
              <w:numPr>
                <w:ilvl w:val="0"/>
                <w:numId w:val="25"/>
              </w:numPr>
              <w:tabs>
                <w:tab w:val="clear" w:pos="1800"/>
                <w:tab w:val="num" w:pos="1446"/>
              </w:tabs>
              <w:autoSpaceDE/>
              <w:autoSpaceDN/>
              <w:adjustRightInd/>
              <w:ind w:left="737"/>
            </w:pPr>
            <w:r w:rsidRPr="007F5104">
              <w:rPr>
                <w:b/>
              </w:rPr>
              <w:t>Cena (C)</w:t>
            </w:r>
            <w:r w:rsidRPr="007F5104">
              <w:t xml:space="preserve"> – waga kryterium 60 %;</w:t>
            </w:r>
          </w:p>
          <w:p w14:paraId="2BD96258" w14:textId="77777777" w:rsidR="00E70D0C" w:rsidRPr="007F5104" w:rsidRDefault="00E70D0C" w:rsidP="003F5AD1">
            <w:pPr>
              <w:pStyle w:val="Akapitzlist"/>
              <w:widowControl/>
              <w:numPr>
                <w:ilvl w:val="0"/>
                <w:numId w:val="25"/>
              </w:numPr>
              <w:tabs>
                <w:tab w:val="clear" w:pos="1800"/>
                <w:tab w:val="num" w:pos="1446"/>
              </w:tabs>
              <w:autoSpaceDE/>
              <w:autoSpaceDN/>
              <w:adjustRightInd/>
              <w:ind w:left="737"/>
            </w:pPr>
            <w:r w:rsidRPr="007F5104">
              <w:rPr>
                <w:b/>
              </w:rPr>
              <w:t>Kryterium jakościowe – okres gwarancji i rękojmi za wady –</w:t>
            </w:r>
            <w:r w:rsidRPr="007F5104">
              <w:t xml:space="preserve"> waga kryterium 40 %.</w:t>
            </w:r>
          </w:p>
          <w:p w14:paraId="4D9EA561" w14:textId="77777777" w:rsidR="00E70D0C" w:rsidRPr="007F5104" w:rsidRDefault="00E70D0C" w:rsidP="003F5AD1">
            <w:pPr>
              <w:pStyle w:val="Akapitzlist"/>
              <w:widowControl/>
              <w:numPr>
                <w:ilvl w:val="0"/>
                <w:numId w:val="5"/>
              </w:numPr>
              <w:tabs>
                <w:tab w:val="clear" w:pos="1800"/>
              </w:tabs>
              <w:autoSpaceDE/>
              <w:autoSpaceDN/>
              <w:adjustRightInd/>
              <w:ind w:left="426" w:hanging="426"/>
              <w:jc w:val="both"/>
            </w:pPr>
            <w:r w:rsidRPr="007F5104">
              <w:tab/>
              <w:t>Zasady oceny ofert w poszczególnych kryteriach:</w:t>
            </w:r>
          </w:p>
          <w:p w14:paraId="5A3B6B27" w14:textId="77777777" w:rsidR="00E70D0C" w:rsidRPr="007F5104" w:rsidRDefault="00E70D0C" w:rsidP="003F5AD1">
            <w:pPr>
              <w:pStyle w:val="Akapitzlist"/>
              <w:widowControl/>
              <w:numPr>
                <w:ilvl w:val="0"/>
                <w:numId w:val="7"/>
              </w:numPr>
              <w:autoSpaceDE/>
              <w:autoSpaceDN/>
              <w:adjustRightInd/>
              <w:ind w:left="910" w:hanging="484"/>
              <w:contextualSpacing/>
              <w:jc w:val="both"/>
              <w:rPr>
                <w:b/>
              </w:rPr>
            </w:pPr>
            <w:r w:rsidRPr="007F5104">
              <w:rPr>
                <w:b/>
              </w:rPr>
              <w:tab/>
              <w:t>Cena (C) – waga kryterium 60 %</w:t>
            </w:r>
          </w:p>
          <w:p w14:paraId="348AAD1B" w14:textId="77777777" w:rsidR="00E70D0C" w:rsidRPr="007F5104" w:rsidRDefault="00E70D0C" w:rsidP="003F5AD1">
            <w:pPr>
              <w:pStyle w:val="Akapitzlist"/>
              <w:ind w:left="1452"/>
              <w:rPr>
                <w:b/>
              </w:rPr>
            </w:pPr>
            <w:r w:rsidRPr="007F5104">
              <w:rPr>
                <w:b/>
              </w:rPr>
              <w:t xml:space="preserve">cena najniższa brutto </w:t>
            </w:r>
            <w:r w:rsidRPr="007F5104">
              <w:rPr>
                <w:b/>
              </w:rPr>
              <w:br/>
              <w:t xml:space="preserve">spośród wszystkich złożonych ofert </w:t>
            </w:r>
            <w:r w:rsidRPr="007F5104">
              <w:rPr>
                <w:b/>
              </w:rPr>
              <w:br/>
              <w:t>niepodlegających odrzuceniu</w:t>
            </w:r>
          </w:p>
          <w:p w14:paraId="471FBAE7" w14:textId="77777777" w:rsidR="00E70D0C" w:rsidRPr="007F5104" w:rsidRDefault="00E70D0C" w:rsidP="003F5AD1">
            <w:pPr>
              <w:pStyle w:val="Akapitzlist"/>
              <w:ind w:left="1080"/>
              <w:jc w:val="both"/>
            </w:pPr>
            <w:r w:rsidRPr="007F5104">
              <w:rPr>
                <w:b/>
              </w:rPr>
              <w:t>C =</w:t>
            </w:r>
            <w:r w:rsidRPr="007F5104">
              <w:t xml:space="preserve"> </w:t>
            </w:r>
            <w:r w:rsidRPr="007F5104">
              <w:rPr>
                <w:strike/>
              </w:rPr>
              <w:t xml:space="preserve">------------------------------------------------ </w:t>
            </w:r>
            <w:r w:rsidRPr="007F5104">
              <w:t xml:space="preserve">  </w:t>
            </w:r>
            <w:r w:rsidRPr="007F5104">
              <w:rPr>
                <w:b/>
              </w:rPr>
              <w:t>x 100 pkt x 60 %</w:t>
            </w:r>
          </w:p>
          <w:p w14:paraId="2751FE72" w14:textId="77777777" w:rsidR="00E70D0C" w:rsidRPr="007F5104" w:rsidRDefault="00E70D0C" w:rsidP="003F5AD1">
            <w:pPr>
              <w:pStyle w:val="Akapitzlist"/>
              <w:ind w:left="1452"/>
              <w:jc w:val="both"/>
              <w:rPr>
                <w:b/>
              </w:rPr>
            </w:pPr>
            <w:r w:rsidRPr="007F5104">
              <w:rPr>
                <w:b/>
              </w:rPr>
              <w:t>cena oferty ocenianej brutto</w:t>
            </w:r>
          </w:p>
          <w:p w14:paraId="0F9B1CAE" w14:textId="77777777" w:rsidR="00E70D0C" w:rsidRPr="007F5104" w:rsidRDefault="00E70D0C" w:rsidP="003F5AD1">
            <w:pPr>
              <w:widowControl/>
              <w:autoSpaceDE/>
              <w:autoSpaceDN/>
              <w:adjustRightInd/>
              <w:contextualSpacing/>
              <w:jc w:val="both"/>
            </w:pPr>
            <w:r w:rsidRPr="007F5104">
              <w:t>Podstawą przyznania punktów w kryterium „cena” będzie cena ofertowa brutto podana przez Wykonawcę w Formularzu Ofertowym.</w:t>
            </w:r>
          </w:p>
          <w:p w14:paraId="4CA7FAB4" w14:textId="77777777" w:rsidR="00E70D0C" w:rsidRPr="007F5104" w:rsidRDefault="00E70D0C" w:rsidP="003F5AD1">
            <w:pPr>
              <w:widowControl/>
              <w:autoSpaceDE/>
              <w:autoSpaceDN/>
              <w:adjustRightInd/>
              <w:contextualSpacing/>
              <w:jc w:val="both"/>
            </w:pPr>
            <w:r w:rsidRPr="007F5104">
              <w:t>Cena ofertowa brutto musi uwzględniać wszelkie koszty jakie Wykonawca poniesie w związku z realizacją przedmiotu zamówienia.</w:t>
            </w:r>
          </w:p>
          <w:p w14:paraId="1C9C4B5D" w14:textId="77777777" w:rsidR="00E70D0C" w:rsidRPr="007F5104" w:rsidRDefault="00E70D0C" w:rsidP="003F5AD1">
            <w:pPr>
              <w:pStyle w:val="Akapitzlist"/>
              <w:widowControl/>
              <w:autoSpaceDE/>
              <w:autoSpaceDN/>
              <w:adjustRightInd/>
              <w:ind w:left="1358"/>
              <w:contextualSpacing/>
              <w:jc w:val="both"/>
            </w:pPr>
          </w:p>
          <w:p w14:paraId="3303FEBC" w14:textId="77777777" w:rsidR="00E70D0C" w:rsidRPr="007F5104" w:rsidRDefault="00E70D0C" w:rsidP="003F5AD1">
            <w:pPr>
              <w:pStyle w:val="Akapitzlist"/>
              <w:widowControl/>
              <w:numPr>
                <w:ilvl w:val="0"/>
                <w:numId w:val="7"/>
              </w:numPr>
              <w:autoSpaceDE/>
              <w:autoSpaceDN/>
              <w:adjustRightInd/>
              <w:ind w:left="910" w:hanging="484"/>
              <w:contextualSpacing/>
              <w:jc w:val="both"/>
              <w:rPr>
                <w:b/>
              </w:rPr>
            </w:pPr>
            <w:r w:rsidRPr="007F5104">
              <w:rPr>
                <w:b/>
              </w:rPr>
              <w:tab/>
              <w:t>Kryterium jakościowe – okres gwarancji i rękojmi  za wady – waga kryterium 40 %</w:t>
            </w:r>
          </w:p>
          <w:p w14:paraId="1A95F198" w14:textId="77777777" w:rsidR="00E70D0C" w:rsidRPr="007F5104" w:rsidRDefault="00E70D0C" w:rsidP="003F5AD1">
            <w:pPr>
              <w:ind w:left="851"/>
              <w:jc w:val="both"/>
            </w:pPr>
          </w:p>
          <w:p w14:paraId="4FE125E2" w14:textId="53F4D74F" w:rsidR="00990D0B" w:rsidRPr="00161213" w:rsidRDefault="009446C6" w:rsidP="003F5AD1">
            <w:pPr>
              <w:pStyle w:val="ZTIRPKTzmpkttiret"/>
              <w:spacing w:line="240" w:lineRule="auto"/>
              <w:ind w:left="0" w:firstLine="0"/>
              <w:rPr>
                <w:rFonts w:ascii="Arial" w:hAnsi="Arial"/>
                <w:sz w:val="20"/>
              </w:rPr>
            </w:pPr>
            <w:r w:rsidRPr="007F5104">
              <w:rPr>
                <w:rFonts w:ascii="Arial" w:hAnsi="Arial"/>
                <w:sz w:val="20"/>
              </w:rPr>
              <w:t>Opis sposobu obliczenia punktów:</w:t>
            </w:r>
          </w:p>
          <w:p w14:paraId="591A7DBA" w14:textId="77777777" w:rsidR="00990D0B" w:rsidRDefault="00990D0B" w:rsidP="003F5AD1">
            <w:pPr>
              <w:jc w:val="both"/>
            </w:pPr>
          </w:p>
          <w:p w14:paraId="60599002" w14:textId="2858289B" w:rsidR="009446C6" w:rsidRPr="007F5104" w:rsidRDefault="009446C6" w:rsidP="003F5AD1">
            <w:pPr>
              <w:jc w:val="both"/>
            </w:pPr>
            <w:r w:rsidRPr="007F5104">
              <w:t>W tym kryterium zostanie przyznana następująca liczba punktów:</w:t>
            </w:r>
          </w:p>
          <w:p w14:paraId="66F680FB" w14:textId="77777777" w:rsidR="009446C6" w:rsidRPr="007F5104" w:rsidRDefault="009446C6" w:rsidP="003F5AD1">
            <w:pPr>
              <w:ind w:left="851"/>
              <w:jc w:val="both"/>
            </w:pPr>
          </w:p>
          <w:tbl>
            <w:tblPr>
              <w:tblW w:w="6240" w:type="dxa"/>
              <w:tblInd w:w="779" w:type="dxa"/>
              <w:tblLayout w:type="fixed"/>
              <w:tblCellMar>
                <w:left w:w="70" w:type="dxa"/>
                <w:right w:w="70" w:type="dxa"/>
              </w:tblCellMar>
              <w:tblLook w:val="04A0" w:firstRow="1" w:lastRow="0" w:firstColumn="1" w:lastColumn="0" w:noHBand="0" w:noVBand="1"/>
            </w:tblPr>
            <w:tblGrid>
              <w:gridCol w:w="849"/>
              <w:gridCol w:w="3646"/>
              <w:gridCol w:w="1745"/>
            </w:tblGrid>
            <w:tr w:rsidR="003F5AD1" w:rsidRPr="00CE3E44" w14:paraId="40123B92" w14:textId="77777777" w:rsidTr="001F4D47">
              <w:trPr>
                <w:trHeight w:val="300"/>
              </w:trPr>
              <w:tc>
                <w:tcPr>
                  <w:tcW w:w="849" w:type="dxa"/>
                  <w:tcBorders>
                    <w:top w:val="single" w:sz="4" w:space="0" w:color="auto"/>
                    <w:left w:val="single" w:sz="4" w:space="0" w:color="auto"/>
                    <w:bottom w:val="single" w:sz="4" w:space="0" w:color="auto"/>
                    <w:right w:val="single" w:sz="4" w:space="0" w:color="auto"/>
                  </w:tcBorders>
                  <w:noWrap/>
                  <w:vAlign w:val="center"/>
                  <w:hideMark/>
                </w:tcPr>
                <w:p w14:paraId="6C00C4EC" w14:textId="77777777" w:rsidR="003F5AD1" w:rsidRPr="00CE3E44" w:rsidRDefault="003F5AD1" w:rsidP="006F5707">
                  <w:pPr>
                    <w:framePr w:hSpace="141" w:wrap="around" w:vAnchor="text" w:hAnchor="text" w:x="392" w:y="1"/>
                    <w:suppressOverlap/>
                    <w:jc w:val="center"/>
                    <w:rPr>
                      <w:b/>
                      <w:bCs/>
                    </w:rPr>
                  </w:pPr>
                  <w:r w:rsidRPr="00CE3E44">
                    <w:rPr>
                      <w:b/>
                      <w:bCs/>
                    </w:rPr>
                    <w:t>Lp.</w:t>
                  </w:r>
                </w:p>
              </w:tc>
              <w:tc>
                <w:tcPr>
                  <w:tcW w:w="3646" w:type="dxa"/>
                  <w:tcBorders>
                    <w:top w:val="single" w:sz="4" w:space="0" w:color="auto"/>
                    <w:left w:val="nil"/>
                    <w:bottom w:val="single" w:sz="4" w:space="0" w:color="auto"/>
                    <w:right w:val="single" w:sz="4" w:space="0" w:color="auto"/>
                  </w:tcBorders>
                  <w:noWrap/>
                  <w:vAlign w:val="bottom"/>
                  <w:hideMark/>
                </w:tcPr>
                <w:p w14:paraId="748F9109" w14:textId="77777777" w:rsidR="003F5AD1" w:rsidRPr="00CE3E44" w:rsidRDefault="003F5AD1" w:rsidP="006F5707">
                  <w:pPr>
                    <w:framePr w:hSpace="141" w:wrap="around" w:vAnchor="text" w:hAnchor="text" w:x="392" w:y="1"/>
                    <w:suppressOverlap/>
                    <w:jc w:val="center"/>
                    <w:rPr>
                      <w:b/>
                      <w:bCs/>
                    </w:rPr>
                  </w:pPr>
                  <w:r w:rsidRPr="00CE3E44">
                    <w:rPr>
                      <w:b/>
                      <w:bCs/>
                    </w:rPr>
                    <w:t>Nazwa kryterium</w:t>
                  </w:r>
                </w:p>
              </w:tc>
              <w:tc>
                <w:tcPr>
                  <w:tcW w:w="1745" w:type="dxa"/>
                  <w:tcBorders>
                    <w:top w:val="single" w:sz="4" w:space="0" w:color="auto"/>
                    <w:left w:val="nil"/>
                    <w:bottom w:val="single" w:sz="4" w:space="0" w:color="auto"/>
                    <w:right w:val="single" w:sz="4" w:space="0" w:color="auto"/>
                  </w:tcBorders>
                  <w:noWrap/>
                  <w:vAlign w:val="center"/>
                  <w:hideMark/>
                </w:tcPr>
                <w:p w14:paraId="42BBF77D" w14:textId="77777777" w:rsidR="003F5AD1" w:rsidRPr="00CE3E44" w:rsidRDefault="003F5AD1" w:rsidP="006F5707">
                  <w:pPr>
                    <w:framePr w:hSpace="141" w:wrap="around" w:vAnchor="text" w:hAnchor="text" w:x="392" w:y="1"/>
                    <w:suppressOverlap/>
                    <w:jc w:val="center"/>
                    <w:rPr>
                      <w:b/>
                      <w:bCs/>
                    </w:rPr>
                  </w:pPr>
                  <w:r w:rsidRPr="00CE3E44">
                    <w:rPr>
                      <w:b/>
                      <w:bCs/>
                    </w:rPr>
                    <w:t>punkty</w:t>
                  </w:r>
                </w:p>
              </w:tc>
            </w:tr>
            <w:tr w:rsidR="003F5AD1" w:rsidRPr="00CE3E44" w14:paraId="5029611B" w14:textId="77777777" w:rsidTr="001F4D47">
              <w:trPr>
                <w:trHeight w:val="300"/>
              </w:trPr>
              <w:tc>
                <w:tcPr>
                  <w:tcW w:w="849" w:type="dxa"/>
                  <w:tcBorders>
                    <w:top w:val="single" w:sz="4" w:space="0" w:color="auto"/>
                    <w:left w:val="single" w:sz="4" w:space="0" w:color="auto"/>
                    <w:bottom w:val="single" w:sz="4" w:space="0" w:color="auto"/>
                    <w:right w:val="single" w:sz="4" w:space="0" w:color="auto"/>
                  </w:tcBorders>
                  <w:noWrap/>
                  <w:vAlign w:val="center"/>
                  <w:hideMark/>
                </w:tcPr>
                <w:p w14:paraId="16841C9E" w14:textId="77777777" w:rsidR="003F5AD1" w:rsidRPr="00CE3E44" w:rsidRDefault="003F5AD1" w:rsidP="006F5707">
                  <w:pPr>
                    <w:framePr w:hSpace="141" w:wrap="around" w:vAnchor="text" w:hAnchor="text" w:x="392" w:y="1"/>
                    <w:suppressOverlap/>
                    <w:jc w:val="center"/>
                    <w:rPr>
                      <w:bCs/>
                    </w:rPr>
                  </w:pPr>
                  <w:r w:rsidRPr="00CE3E44">
                    <w:rPr>
                      <w:bCs/>
                    </w:rPr>
                    <w:t>1.</w:t>
                  </w:r>
                </w:p>
              </w:tc>
              <w:tc>
                <w:tcPr>
                  <w:tcW w:w="3646" w:type="dxa"/>
                  <w:tcBorders>
                    <w:top w:val="single" w:sz="4" w:space="0" w:color="auto"/>
                    <w:left w:val="nil"/>
                    <w:bottom w:val="single" w:sz="4" w:space="0" w:color="auto"/>
                    <w:right w:val="single" w:sz="4" w:space="0" w:color="auto"/>
                  </w:tcBorders>
                  <w:noWrap/>
                  <w:vAlign w:val="bottom"/>
                </w:tcPr>
                <w:p w14:paraId="654AA54D" w14:textId="77777777" w:rsidR="003F5AD1" w:rsidRPr="00CE3E44" w:rsidRDefault="003F5AD1" w:rsidP="006F5707">
                  <w:pPr>
                    <w:framePr w:hSpace="141" w:wrap="around" w:vAnchor="text" w:hAnchor="text" w:x="392" w:y="1"/>
                    <w:suppressOverlap/>
                    <w:jc w:val="center"/>
                    <w:rPr>
                      <w:bCs/>
                    </w:rPr>
                  </w:pPr>
                  <w:r w:rsidRPr="00CE3E44">
                    <w:rPr>
                      <w:bCs/>
                    </w:rPr>
                    <w:t xml:space="preserve">Okres gwarancji i rękojmi 1 rok </w:t>
                  </w:r>
                </w:p>
              </w:tc>
              <w:tc>
                <w:tcPr>
                  <w:tcW w:w="1745" w:type="dxa"/>
                  <w:tcBorders>
                    <w:top w:val="single" w:sz="4" w:space="0" w:color="auto"/>
                    <w:left w:val="nil"/>
                    <w:bottom w:val="single" w:sz="4" w:space="0" w:color="auto"/>
                    <w:right w:val="single" w:sz="4" w:space="0" w:color="auto"/>
                  </w:tcBorders>
                  <w:noWrap/>
                  <w:vAlign w:val="center"/>
                  <w:hideMark/>
                </w:tcPr>
                <w:p w14:paraId="7BB454E2" w14:textId="0A56250B" w:rsidR="003F5AD1" w:rsidRPr="003F5AD1" w:rsidRDefault="003F5AD1" w:rsidP="006F5707">
                  <w:pPr>
                    <w:framePr w:hSpace="141" w:wrap="around" w:vAnchor="text" w:hAnchor="text" w:x="392" w:y="1"/>
                    <w:suppressOverlap/>
                    <w:jc w:val="center"/>
                    <w:rPr>
                      <w:bCs/>
                    </w:rPr>
                  </w:pPr>
                  <w:r w:rsidRPr="003F5AD1">
                    <w:t>10 pkt</w:t>
                  </w:r>
                </w:p>
              </w:tc>
            </w:tr>
            <w:tr w:rsidR="003F5AD1" w:rsidRPr="00CE3E44" w14:paraId="12A9CCAE" w14:textId="77777777" w:rsidTr="001F4D47">
              <w:trPr>
                <w:trHeight w:val="300"/>
              </w:trPr>
              <w:tc>
                <w:tcPr>
                  <w:tcW w:w="849" w:type="dxa"/>
                  <w:tcBorders>
                    <w:top w:val="single" w:sz="4" w:space="0" w:color="auto"/>
                    <w:left w:val="single" w:sz="4" w:space="0" w:color="auto"/>
                    <w:bottom w:val="single" w:sz="4" w:space="0" w:color="auto"/>
                    <w:right w:val="single" w:sz="4" w:space="0" w:color="auto"/>
                  </w:tcBorders>
                  <w:noWrap/>
                  <w:vAlign w:val="center"/>
                  <w:hideMark/>
                </w:tcPr>
                <w:p w14:paraId="5E7F1E26" w14:textId="77777777" w:rsidR="003F5AD1" w:rsidRPr="00CE3E44" w:rsidRDefault="003F5AD1" w:rsidP="006F5707">
                  <w:pPr>
                    <w:framePr w:hSpace="141" w:wrap="around" w:vAnchor="text" w:hAnchor="text" w:x="392" w:y="1"/>
                    <w:suppressOverlap/>
                    <w:jc w:val="center"/>
                    <w:rPr>
                      <w:bCs/>
                    </w:rPr>
                  </w:pPr>
                  <w:r w:rsidRPr="00CE3E44">
                    <w:rPr>
                      <w:bCs/>
                    </w:rPr>
                    <w:t>2.</w:t>
                  </w:r>
                </w:p>
              </w:tc>
              <w:tc>
                <w:tcPr>
                  <w:tcW w:w="3646" w:type="dxa"/>
                  <w:tcBorders>
                    <w:top w:val="single" w:sz="4" w:space="0" w:color="auto"/>
                    <w:left w:val="nil"/>
                    <w:bottom w:val="single" w:sz="4" w:space="0" w:color="auto"/>
                    <w:right w:val="single" w:sz="4" w:space="0" w:color="auto"/>
                  </w:tcBorders>
                  <w:noWrap/>
                  <w:vAlign w:val="bottom"/>
                </w:tcPr>
                <w:p w14:paraId="4DB493BC" w14:textId="77777777" w:rsidR="003F5AD1" w:rsidRPr="00CE3E44" w:rsidRDefault="003F5AD1" w:rsidP="006F5707">
                  <w:pPr>
                    <w:framePr w:hSpace="141" w:wrap="around" w:vAnchor="text" w:hAnchor="text" w:x="392" w:y="1"/>
                    <w:suppressOverlap/>
                    <w:jc w:val="center"/>
                    <w:rPr>
                      <w:bCs/>
                    </w:rPr>
                  </w:pPr>
                  <w:r w:rsidRPr="00CE3E44">
                    <w:rPr>
                      <w:bCs/>
                    </w:rPr>
                    <w:t>Okres gwarancji i rękojmi 2 lata</w:t>
                  </w:r>
                </w:p>
              </w:tc>
              <w:tc>
                <w:tcPr>
                  <w:tcW w:w="1745" w:type="dxa"/>
                  <w:tcBorders>
                    <w:top w:val="single" w:sz="4" w:space="0" w:color="auto"/>
                    <w:left w:val="nil"/>
                    <w:bottom w:val="single" w:sz="4" w:space="0" w:color="auto"/>
                    <w:right w:val="single" w:sz="4" w:space="0" w:color="auto"/>
                  </w:tcBorders>
                  <w:noWrap/>
                  <w:vAlign w:val="center"/>
                  <w:hideMark/>
                </w:tcPr>
                <w:p w14:paraId="23947DC6" w14:textId="4A53C269" w:rsidR="003F5AD1" w:rsidRPr="003F5AD1" w:rsidRDefault="003F5AD1" w:rsidP="006F5707">
                  <w:pPr>
                    <w:framePr w:hSpace="141" w:wrap="around" w:vAnchor="text" w:hAnchor="text" w:x="392" w:y="1"/>
                    <w:suppressOverlap/>
                    <w:jc w:val="center"/>
                    <w:rPr>
                      <w:bCs/>
                    </w:rPr>
                  </w:pPr>
                  <w:r w:rsidRPr="003F5AD1">
                    <w:t>20 pkt</w:t>
                  </w:r>
                </w:p>
              </w:tc>
            </w:tr>
            <w:tr w:rsidR="003F5AD1" w:rsidRPr="00CE3E44" w14:paraId="2762B7B7" w14:textId="77777777" w:rsidTr="001F4D47">
              <w:trPr>
                <w:trHeight w:val="300"/>
              </w:trPr>
              <w:tc>
                <w:tcPr>
                  <w:tcW w:w="849" w:type="dxa"/>
                  <w:tcBorders>
                    <w:top w:val="single" w:sz="4" w:space="0" w:color="auto"/>
                    <w:left w:val="single" w:sz="4" w:space="0" w:color="auto"/>
                    <w:bottom w:val="single" w:sz="4" w:space="0" w:color="auto"/>
                    <w:right w:val="single" w:sz="4" w:space="0" w:color="auto"/>
                  </w:tcBorders>
                  <w:noWrap/>
                  <w:vAlign w:val="center"/>
                </w:tcPr>
                <w:p w14:paraId="171DE816" w14:textId="77777777" w:rsidR="003F5AD1" w:rsidRPr="00CE3E44" w:rsidRDefault="003F5AD1" w:rsidP="006F5707">
                  <w:pPr>
                    <w:framePr w:hSpace="141" w:wrap="around" w:vAnchor="text" w:hAnchor="text" w:x="392" w:y="1"/>
                    <w:suppressOverlap/>
                    <w:jc w:val="center"/>
                    <w:rPr>
                      <w:bCs/>
                    </w:rPr>
                  </w:pPr>
                  <w:r w:rsidRPr="00CE3E44">
                    <w:rPr>
                      <w:bCs/>
                    </w:rPr>
                    <w:t>3.</w:t>
                  </w:r>
                </w:p>
              </w:tc>
              <w:tc>
                <w:tcPr>
                  <w:tcW w:w="3646" w:type="dxa"/>
                  <w:tcBorders>
                    <w:top w:val="single" w:sz="4" w:space="0" w:color="auto"/>
                    <w:left w:val="nil"/>
                    <w:bottom w:val="single" w:sz="4" w:space="0" w:color="auto"/>
                    <w:right w:val="single" w:sz="4" w:space="0" w:color="auto"/>
                  </w:tcBorders>
                  <w:noWrap/>
                  <w:vAlign w:val="bottom"/>
                </w:tcPr>
                <w:p w14:paraId="715D424C" w14:textId="77777777" w:rsidR="003F5AD1" w:rsidRPr="00CE3E44" w:rsidRDefault="003F5AD1" w:rsidP="006F5707">
                  <w:pPr>
                    <w:framePr w:hSpace="141" w:wrap="around" w:vAnchor="text" w:hAnchor="text" w:x="392" w:y="1"/>
                    <w:suppressOverlap/>
                    <w:jc w:val="center"/>
                    <w:rPr>
                      <w:bCs/>
                    </w:rPr>
                  </w:pPr>
                  <w:r w:rsidRPr="00CE3E44">
                    <w:rPr>
                      <w:bCs/>
                    </w:rPr>
                    <w:t>Okres gwarancji i rękojmi 3 lata</w:t>
                  </w:r>
                </w:p>
              </w:tc>
              <w:tc>
                <w:tcPr>
                  <w:tcW w:w="1745" w:type="dxa"/>
                  <w:tcBorders>
                    <w:top w:val="single" w:sz="4" w:space="0" w:color="auto"/>
                    <w:left w:val="nil"/>
                    <w:bottom w:val="single" w:sz="4" w:space="0" w:color="auto"/>
                    <w:right w:val="single" w:sz="4" w:space="0" w:color="auto"/>
                  </w:tcBorders>
                  <w:noWrap/>
                  <w:vAlign w:val="center"/>
                </w:tcPr>
                <w:p w14:paraId="21C54131" w14:textId="45D9A9CC" w:rsidR="003F5AD1" w:rsidRPr="003F5AD1" w:rsidRDefault="003F5AD1" w:rsidP="006F5707">
                  <w:pPr>
                    <w:framePr w:hSpace="141" w:wrap="around" w:vAnchor="text" w:hAnchor="text" w:x="392" w:y="1"/>
                    <w:suppressOverlap/>
                    <w:jc w:val="center"/>
                    <w:rPr>
                      <w:bCs/>
                    </w:rPr>
                  </w:pPr>
                  <w:r w:rsidRPr="003F5AD1">
                    <w:t>40 pkt</w:t>
                  </w:r>
                </w:p>
              </w:tc>
            </w:tr>
          </w:tbl>
          <w:p w14:paraId="7B7253AB" w14:textId="77777777" w:rsidR="003F5AD1" w:rsidRDefault="003F5AD1" w:rsidP="003F5AD1">
            <w:pPr>
              <w:jc w:val="both"/>
              <w:rPr>
                <w:color w:val="000000"/>
              </w:rPr>
            </w:pPr>
          </w:p>
          <w:p w14:paraId="36AD1054" w14:textId="77777777" w:rsidR="00E70D0C" w:rsidRDefault="009446C6" w:rsidP="003F5AD1">
            <w:pPr>
              <w:jc w:val="both"/>
              <w:rPr>
                <w:color w:val="000000"/>
              </w:rPr>
            </w:pPr>
            <w:r w:rsidRPr="007F5104">
              <w:rPr>
                <w:color w:val="000000"/>
              </w:rPr>
              <w:t xml:space="preserve">Wykonawca może zaproponować okres gwarancji i rękojmi za wady tylko </w:t>
            </w:r>
            <w:r w:rsidRPr="007F5104">
              <w:rPr>
                <w:color w:val="000000"/>
              </w:rPr>
              <w:br/>
            </w:r>
            <w:r w:rsidRPr="007F5104">
              <w:rPr>
                <w:color w:val="000000"/>
                <w:u w:val="single"/>
              </w:rPr>
              <w:t>w pełnych latach</w:t>
            </w:r>
            <w:r w:rsidRPr="007F5104">
              <w:rPr>
                <w:color w:val="000000"/>
              </w:rPr>
              <w:t>.</w:t>
            </w:r>
          </w:p>
          <w:p w14:paraId="0F700259" w14:textId="0B772EDD" w:rsidR="00990D0B" w:rsidRPr="00C91A5B" w:rsidRDefault="00990D0B" w:rsidP="003F5AD1">
            <w:pPr>
              <w:jc w:val="both"/>
              <w:rPr>
                <w:color w:val="000000"/>
              </w:rPr>
            </w:pPr>
          </w:p>
        </w:tc>
      </w:tr>
      <w:tr w:rsidR="00E70D0C" w:rsidRPr="00A639C4" w14:paraId="4AD9CE2B" w14:textId="77777777" w:rsidTr="00293AE1">
        <w:tc>
          <w:tcPr>
            <w:tcW w:w="1526" w:type="dxa"/>
            <w:shd w:val="clear" w:color="auto" w:fill="0070C0"/>
          </w:tcPr>
          <w:p w14:paraId="22792A4F" w14:textId="77777777" w:rsidR="00E70D0C" w:rsidRPr="00293AE1" w:rsidRDefault="00E70D0C" w:rsidP="003F5AD1">
            <w:pPr>
              <w:tabs>
                <w:tab w:val="left" w:pos="408"/>
              </w:tabs>
              <w:jc w:val="center"/>
              <w:rPr>
                <w:b/>
                <w:color w:val="FFFFFF" w:themeColor="background1"/>
              </w:rPr>
            </w:pPr>
            <w:r w:rsidRPr="00293AE1">
              <w:rPr>
                <w:b/>
                <w:color w:val="FFFFFF" w:themeColor="background1"/>
              </w:rPr>
              <w:t>Pkt 22.1 IDW</w:t>
            </w:r>
          </w:p>
        </w:tc>
        <w:tc>
          <w:tcPr>
            <w:tcW w:w="7654" w:type="dxa"/>
            <w:shd w:val="clear" w:color="auto" w:fill="0070C0"/>
          </w:tcPr>
          <w:p w14:paraId="752FEE67" w14:textId="601D41E4" w:rsidR="00E70D0C" w:rsidRPr="00293AE1" w:rsidRDefault="00E70D0C" w:rsidP="003F5AD1">
            <w:pPr>
              <w:rPr>
                <w:b/>
                <w:color w:val="FFFFFF" w:themeColor="background1"/>
              </w:rPr>
            </w:pPr>
            <w:r w:rsidRPr="00293AE1">
              <w:rPr>
                <w:b/>
                <w:color w:val="FFFFFF" w:themeColor="background1"/>
              </w:rPr>
              <w:t>Zabezpieczenie należytego wykonania umowy</w:t>
            </w:r>
          </w:p>
        </w:tc>
      </w:tr>
      <w:tr w:rsidR="00E70D0C" w:rsidRPr="00A639C4" w14:paraId="3E502C15" w14:textId="77777777" w:rsidTr="009E04CE">
        <w:tc>
          <w:tcPr>
            <w:tcW w:w="1526" w:type="dxa"/>
            <w:tcBorders>
              <w:bottom w:val="single" w:sz="4" w:space="0" w:color="auto"/>
            </w:tcBorders>
          </w:tcPr>
          <w:p w14:paraId="20C71F11" w14:textId="77777777" w:rsidR="00E70D0C" w:rsidRPr="00A639C4" w:rsidRDefault="00E70D0C" w:rsidP="003F5AD1">
            <w:pPr>
              <w:tabs>
                <w:tab w:val="left" w:pos="408"/>
              </w:tabs>
              <w:jc w:val="center"/>
              <w:rPr>
                <w:b/>
              </w:rPr>
            </w:pPr>
          </w:p>
        </w:tc>
        <w:tc>
          <w:tcPr>
            <w:tcW w:w="7654" w:type="dxa"/>
            <w:tcBorders>
              <w:bottom w:val="single" w:sz="4" w:space="0" w:color="auto"/>
            </w:tcBorders>
          </w:tcPr>
          <w:p w14:paraId="09228654" w14:textId="77777777" w:rsidR="00E70D0C" w:rsidRPr="007F5104" w:rsidRDefault="00E70D0C" w:rsidP="003F5AD1">
            <w:pPr>
              <w:jc w:val="both"/>
              <w:rPr>
                <w:color w:val="FF0000"/>
                <w:u w:val="single"/>
              </w:rPr>
            </w:pPr>
          </w:p>
          <w:p w14:paraId="0C8804A8" w14:textId="77777777" w:rsidR="00E70D0C" w:rsidRPr="007F5104" w:rsidRDefault="00E70D0C" w:rsidP="003F5AD1">
            <w:pPr>
              <w:jc w:val="both"/>
            </w:pPr>
            <w:r w:rsidRPr="007F5104">
              <w:t xml:space="preserve">Zamawiający </w:t>
            </w:r>
            <w:r w:rsidRPr="007F5104">
              <w:rPr>
                <w:b/>
                <w:u w:val="single"/>
              </w:rPr>
              <w:t>nie przewiduje obowiązku wniesienia zabezpieczenia</w:t>
            </w:r>
            <w:r w:rsidRPr="007F5104">
              <w:t xml:space="preserve"> należytego wykonania umowy:</w:t>
            </w:r>
          </w:p>
          <w:p w14:paraId="6FEBA61A" w14:textId="477EB639" w:rsidR="00161213" w:rsidRPr="00A639C4" w:rsidRDefault="00161213" w:rsidP="003F5AD1">
            <w:pPr>
              <w:jc w:val="both"/>
              <w:rPr>
                <w:b/>
              </w:rPr>
            </w:pPr>
          </w:p>
        </w:tc>
      </w:tr>
      <w:tr w:rsidR="00E70D0C" w:rsidRPr="00A639C4" w14:paraId="0579EB5D" w14:textId="77777777" w:rsidTr="00293AE1">
        <w:tc>
          <w:tcPr>
            <w:tcW w:w="1526" w:type="dxa"/>
            <w:shd w:val="clear" w:color="auto" w:fill="0070C0"/>
          </w:tcPr>
          <w:p w14:paraId="24B7E631" w14:textId="77777777" w:rsidR="00E70D0C" w:rsidRPr="00293AE1" w:rsidRDefault="00E70D0C" w:rsidP="003F5AD1">
            <w:pPr>
              <w:tabs>
                <w:tab w:val="left" w:pos="408"/>
              </w:tabs>
              <w:jc w:val="center"/>
              <w:rPr>
                <w:b/>
                <w:color w:val="FFFFFF" w:themeColor="background1"/>
              </w:rPr>
            </w:pPr>
            <w:r w:rsidRPr="00293AE1">
              <w:rPr>
                <w:b/>
                <w:color w:val="FFFFFF" w:themeColor="background1"/>
              </w:rPr>
              <w:lastRenderedPageBreak/>
              <w:t>Pkt 23.3 IDW</w:t>
            </w:r>
          </w:p>
        </w:tc>
        <w:tc>
          <w:tcPr>
            <w:tcW w:w="7654" w:type="dxa"/>
            <w:shd w:val="clear" w:color="auto" w:fill="0070C0"/>
          </w:tcPr>
          <w:p w14:paraId="1F5B1D26" w14:textId="27E8E538" w:rsidR="00E70D0C" w:rsidRPr="00293AE1" w:rsidRDefault="00E70D0C" w:rsidP="003F5AD1">
            <w:pPr>
              <w:rPr>
                <w:b/>
                <w:color w:val="FFFFFF" w:themeColor="background1"/>
              </w:rPr>
            </w:pPr>
            <w:r w:rsidRPr="00293AE1">
              <w:rPr>
                <w:b/>
                <w:color w:val="FFFFFF" w:themeColor="background1"/>
              </w:rPr>
              <w:t>Informacje o treści zawieranej umowy oraz możliwości jej zmiany</w:t>
            </w:r>
          </w:p>
        </w:tc>
      </w:tr>
      <w:tr w:rsidR="00E70D0C" w:rsidRPr="00A639C4" w14:paraId="523E0016" w14:textId="77777777" w:rsidTr="009E04CE">
        <w:tc>
          <w:tcPr>
            <w:tcW w:w="1526" w:type="dxa"/>
          </w:tcPr>
          <w:p w14:paraId="3146F6DF" w14:textId="77777777" w:rsidR="00E70D0C" w:rsidRPr="00A639C4" w:rsidRDefault="00E70D0C" w:rsidP="003F5AD1">
            <w:pPr>
              <w:tabs>
                <w:tab w:val="left" w:pos="408"/>
              </w:tabs>
              <w:rPr>
                <w:b/>
              </w:rPr>
            </w:pPr>
          </w:p>
        </w:tc>
        <w:tc>
          <w:tcPr>
            <w:tcW w:w="7654" w:type="dxa"/>
          </w:tcPr>
          <w:p w14:paraId="6750D896" w14:textId="77777777" w:rsidR="00C91A5B" w:rsidRDefault="00C91A5B" w:rsidP="003F5AD1">
            <w:pPr>
              <w:tabs>
                <w:tab w:val="left" w:pos="408"/>
              </w:tabs>
              <w:contextualSpacing/>
              <w:jc w:val="both"/>
            </w:pPr>
          </w:p>
          <w:p w14:paraId="785A8A8F" w14:textId="3EE160F1" w:rsidR="00E70D0C" w:rsidRPr="007F5104" w:rsidRDefault="00E70D0C" w:rsidP="003F5AD1">
            <w:pPr>
              <w:tabs>
                <w:tab w:val="left" w:pos="408"/>
              </w:tabs>
              <w:contextualSpacing/>
              <w:jc w:val="both"/>
            </w:pPr>
            <w:r w:rsidRPr="007F5104">
              <w:t xml:space="preserve">Zamawiający przewiduje możliwość zmiany zawartej umowy w stosunku do treści wybranej oferty w zakresie uregulowanym w art. 454-455 Pzp. Zamawiający wymaga od </w:t>
            </w:r>
            <w:r w:rsidR="0033093C" w:rsidRPr="007F5104">
              <w:t>wykonawcy,</w:t>
            </w:r>
            <w:r w:rsidRPr="007F5104">
              <w:t xml:space="preserve">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Pzp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p w14:paraId="786EEB18" w14:textId="593C6AFC" w:rsidR="00E70D0C" w:rsidRPr="00A639C4" w:rsidRDefault="00E70D0C" w:rsidP="003F5AD1">
            <w:pPr>
              <w:tabs>
                <w:tab w:val="left" w:pos="408"/>
              </w:tabs>
              <w:rPr>
                <w:b/>
              </w:rPr>
            </w:pPr>
          </w:p>
        </w:tc>
      </w:tr>
      <w:tr w:rsidR="00E70D0C" w:rsidRPr="00A639C4" w14:paraId="51138BCA" w14:textId="77777777" w:rsidTr="00293AE1">
        <w:tc>
          <w:tcPr>
            <w:tcW w:w="1526" w:type="dxa"/>
            <w:shd w:val="clear" w:color="auto" w:fill="0070C0"/>
          </w:tcPr>
          <w:p w14:paraId="6E98FFAE" w14:textId="32CCD497" w:rsidR="00E70D0C" w:rsidRPr="00293AE1" w:rsidRDefault="00E70D0C" w:rsidP="003F5AD1">
            <w:pPr>
              <w:tabs>
                <w:tab w:val="left" w:pos="408"/>
              </w:tabs>
              <w:jc w:val="center"/>
              <w:rPr>
                <w:b/>
                <w:color w:val="FFFFFF" w:themeColor="background1"/>
              </w:rPr>
            </w:pPr>
            <w:r w:rsidRPr="00293AE1">
              <w:rPr>
                <w:b/>
                <w:color w:val="FFFFFF" w:themeColor="background1"/>
              </w:rPr>
              <w:t>Pkt 1.8 IDW</w:t>
            </w:r>
          </w:p>
        </w:tc>
        <w:tc>
          <w:tcPr>
            <w:tcW w:w="7654" w:type="dxa"/>
            <w:shd w:val="clear" w:color="auto" w:fill="0070C0"/>
          </w:tcPr>
          <w:p w14:paraId="7E95BA28" w14:textId="77047639" w:rsidR="00E70D0C" w:rsidRPr="00293AE1" w:rsidRDefault="00E70D0C" w:rsidP="003F5AD1">
            <w:pPr>
              <w:tabs>
                <w:tab w:val="left" w:pos="408"/>
              </w:tabs>
              <w:rPr>
                <w:color w:val="FFFFFF" w:themeColor="background1"/>
              </w:rPr>
            </w:pPr>
            <w:r w:rsidRPr="00293AE1">
              <w:rPr>
                <w:b/>
                <w:color w:val="FFFFFF" w:themeColor="background1"/>
              </w:rPr>
              <w:t>Wskazanie osób uprawnionych do komunikowania się z wykonawcami;</w:t>
            </w:r>
          </w:p>
        </w:tc>
      </w:tr>
      <w:tr w:rsidR="00E70D0C" w:rsidRPr="00A639C4" w14:paraId="42CE9A98" w14:textId="77777777" w:rsidTr="009E04CE">
        <w:tc>
          <w:tcPr>
            <w:tcW w:w="1526" w:type="dxa"/>
          </w:tcPr>
          <w:p w14:paraId="642FABC7" w14:textId="77777777" w:rsidR="00E70D0C" w:rsidRPr="00A639C4" w:rsidRDefault="00E70D0C" w:rsidP="003F5AD1">
            <w:pPr>
              <w:tabs>
                <w:tab w:val="left" w:pos="408"/>
              </w:tabs>
              <w:rPr>
                <w:b/>
              </w:rPr>
            </w:pPr>
          </w:p>
        </w:tc>
        <w:tc>
          <w:tcPr>
            <w:tcW w:w="7654" w:type="dxa"/>
          </w:tcPr>
          <w:p w14:paraId="55E2EF60" w14:textId="77777777" w:rsidR="003F5AD1" w:rsidRDefault="003F5AD1" w:rsidP="003F5AD1">
            <w:pPr>
              <w:jc w:val="both"/>
            </w:pPr>
          </w:p>
          <w:p w14:paraId="4F586115" w14:textId="77CB860F" w:rsidR="00E70D0C" w:rsidRPr="007F5104" w:rsidRDefault="00E70D0C" w:rsidP="003F5AD1">
            <w:pPr>
              <w:jc w:val="both"/>
            </w:pPr>
            <w:r w:rsidRPr="007F5104">
              <w:t>Do komunikowania się z wykonawcami uprawnione są następujące osoby:</w:t>
            </w:r>
          </w:p>
          <w:p w14:paraId="0C914E3B" w14:textId="6F3893CC" w:rsidR="00E70D0C" w:rsidRDefault="00E70D0C" w:rsidP="003F5AD1">
            <w:pPr>
              <w:jc w:val="both"/>
              <w:rPr>
                <w:b/>
              </w:rPr>
            </w:pPr>
            <w:r w:rsidRPr="007F5104">
              <w:rPr>
                <w:b/>
              </w:rPr>
              <w:t>Organizacja postępowania:</w:t>
            </w:r>
          </w:p>
          <w:p w14:paraId="4967B339" w14:textId="77777777" w:rsidR="003F5AD1" w:rsidRPr="007F5104" w:rsidRDefault="003F5AD1" w:rsidP="003F5AD1">
            <w:pPr>
              <w:jc w:val="both"/>
              <w:rPr>
                <w:b/>
              </w:rPr>
            </w:pPr>
          </w:p>
          <w:p w14:paraId="74E4AB91" w14:textId="77777777" w:rsidR="00DA33B1" w:rsidRDefault="00E70D0C" w:rsidP="003F5AD1">
            <w:pPr>
              <w:pStyle w:val="Akapitzlist"/>
              <w:numPr>
                <w:ilvl w:val="0"/>
                <w:numId w:val="27"/>
              </w:numPr>
              <w:jc w:val="both"/>
            </w:pPr>
            <w:r w:rsidRPr="007F5104">
              <w:t>Mariusz Górak – Naczelnik Wydziału Zamówień Publicznych</w:t>
            </w:r>
          </w:p>
          <w:p w14:paraId="57E142C6" w14:textId="77777777" w:rsidR="0033093C" w:rsidRDefault="00DA33B1" w:rsidP="003F5AD1">
            <w:pPr>
              <w:pStyle w:val="Akapitzlist"/>
              <w:numPr>
                <w:ilvl w:val="0"/>
                <w:numId w:val="27"/>
              </w:numPr>
              <w:jc w:val="both"/>
            </w:pPr>
            <w:r>
              <w:t xml:space="preserve">Adam Homa – </w:t>
            </w:r>
            <w:r w:rsidR="00E70D0C" w:rsidRPr="007F5104">
              <w:t>Sekretarz Komisji Przetargowej</w:t>
            </w:r>
            <w:r w:rsidR="00E70D0C" w:rsidRPr="00A639C4">
              <w:t xml:space="preserve"> </w:t>
            </w:r>
          </w:p>
          <w:p w14:paraId="13DDE609" w14:textId="09D32BE6" w:rsidR="003F5AD1" w:rsidRPr="00A639C4" w:rsidRDefault="003F5AD1" w:rsidP="003F5AD1">
            <w:pPr>
              <w:pStyle w:val="Akapitzlist"/>
              <w:ind w:left="720"/>
              <w:jc w:val="both"/>
            </w:pPr>
          </w:p>
        </w:tc>
      </w:tr>
      <w:tr w:rsidR="00E70D0C" w:rsidRPr="00A639C4" w14:paraId="011CBCE6" w14:textId="77777777" w:rsidTr="00293AE1">
        <w:trPr>
          <w:trHeight w:val="366"/>
        </w:trPr>
        <w:tc>
          <w:tcPr>
            <w:tcW w:w="9180" w:type="dxa"/>
            <w:gridSpan w:val="2"/>
            <w:shd w:val="clear" w:color="auto" w:fill="0070C0"/>
          </w:tcPr>
          <w:p w14:paraId="65BF90A3" w14:textId="068FA3EF" w:rsidR="00E70D0C" w:rsidRPr="00293AE1" w:rsidRDefault="00E70D0C" w:rsidP="003F5AD1">
            <w:pPr>
              <w:jc w:val="center"/>
              <w:rPr>
                <w:b/>
                <w:bCs/>
                <w:color w:val="FFFFFF" w:themeColor="background1"/>
              </w:rPr>
            </w:pPr>
            <w:bookmarkStart w:id="3" w:name="_Hlk155339952"/>
            <w:r w:rsidRPr="00293AE1">
              <w:rPr>
                <w:b/>
                <w:bCs/>
                <w:color w:val="FFFFFF" w:themeColor="background1"/>
              </w:rPr>
              <w:t>Koniec PIDP</w:t>
            </w:r>
          </w:p>
        </w:tc>
      </w:tr>
    </w:tbl>
    <w:bookmarkEnd w:id="3"/>
    <w:p w14:paraId="7D520801" w14:textId="4F09FDA2" w:rsidR="009E04CE" w:rsidRPr="009E04CE" w:rsidRDefault="009E04CE" w:rsidP="003F5AD1">
      <w:pPr>
        <w:tabs>
          <w:tab w:val="left" w:pos="3342"/>
        </w:tabs>
      </w:pPr>
      <w:r>
        <w:tab/>
      </w:r>
    </w:p>
    <w:sectPr w:rsidR="009E04CE" w:rsidRPr="009E04CE" w:rsidSect="00A639C4">
      <w:headerReference w:type="default" r:id="rId12"/>
      <w:footerReference w:type="default" r:id="rId13"/>
      <w:pgSz w:w="11906" w:h="16838" w:code="9"/>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F95A8" w14:textId="77777777" w:rsidR="00C96679" w:rsidRDefault="00C96679" w:rsidP="00235CCF">
      <w:r>
        <w:separator/>
      </w:r>
    </w:p>
  </w:endnote>
  <w:endnote w:type="continuationSeparator" w:id="0">
    <w:p w14:paraId="1AECF3CA" w14:textId="77777777" w:rsidR="00C96679" w:rsidRDefault="00C96679"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B217" w14:textId="32E667A3" w:rsidR="00621C71" w:rsidRPr="0022552B" w:rsidRDefault="00621C71">
    <w:pPr>
      <w:pStyle w:val="Stopka"/>
      <w:jc w:val="right"/>
    </w:pPr>
  </w:p>
  <w:p w14:paraId="45AA3BBA" w14:textId="77777777" w:rsidR="00E70D0C" w:rsidRDefault="00621C71" w:rsidP="0022552B">
    <w:pPr>
      <w:pStyle w:val="Stopka"/>
      <w:tabs>
        <w:tab w:val="clear" w:pos="4536"/>
        <w:tab w:val="clear" w:pos="9072"/>
        <w:tab w:val="left" w:pos="7619"/>
      </w:tabs>
    </w:pPr>
    <w:r>
      <w:tab/>
    </w:r>
  </w:p>
  <w:tbl>
    <w:tblPr>
      <w:tblStyle w:val="Tabela-Siatka"/>
      <w:tblW w:w="9214" w:type="dxa"/>
      <w:tblCellSpacing w:w="20" w:type="dxa"/>
      <w:tblInd w:w="442" w:type="dxa"/>
      <w:tblLook w:val="04A0" w:firstRow="1" w:lastRow="0" w:firstColumn="1" w:lastColumn="0" w:noHBand="0" w:noVBand="1"/>
    </w:tblPr>
    <w:tblGrid>
      <w:gridCol w:w="4224"/>
      <w:gridCol w:w="4990"/>
    </w:tblGrid>
    <w:tr w:rsidR="00E70D0C" w14:paraId="63CF96BB" w14:textId="77777777" w:rsidTr="00E70D0C">
      <w:trPr>
        <w:tblCellSpacing w:w="20" w:type="dxa"/>
      </w:trPr>
      <w:tc>
        <w:tcPr>
          <w:tcW w:w="4164" w:type="dxa"/>
        </w:tcPr>
        <w:p w14:paraId="2EC239F2" w14:textId="5EDF27A4" w:rsidR="00E70D0C" w:rsidRDefault="00E70D0C" w:rsidP="00E70D0C">
          <w:pPr>
            <w:pStyle w:val="Stopka"/>
            <w:jc w:val="center"/>
          </w:pPr>
          <w:r>
            <w:rPr>
              <w:b/>
              <w:bCs/>
            </w:rPr>
            <w:t xml:space="preserve">- </w:t>
          </w:r>
          <w:r w:rsidRPr="00971921">
            <w:rPr>
              <w:b/>
              <w:bCs/>
            </w:rPr>
            <w:t>wersja 202</w:t>
          </w:r>
          <w:r w:rsidR="00293AE1">
            <w:rPr>
              <w:b/>
              <w:bCs/>
            </w:rPr>
            <w:t>6</w:t>
          </w:r>
          <w:r>
            <w:rPr>
              <w:b/>
              <w:bCs/>
            </w:rPr>
            <w:t xml:space="preserve"> -</w:t>
          </w:r>
        </w:p>
      </w:tc>
      <w:tc>
        <w:tcPr>
          <w:tcW w:w="4930" w:type="dxa"/>
        </w:tcPr>
        <w:p w14:paraId="6C35B78D" w14:textId="77777777" w:rsidR="00E70D0C" w:rsidRDefault="00E70D0C"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43667C">
            <w:rPr>
              <w:b/>
              <w:bCs/>
              <w:noProof/>
            </w:rPr>
            <w:t>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43667C">
            <w:rPr>
              <w:b/>
              <w:bCs/>
              <w:noProof/>
            </w:rPr>
            <w:t>21</w:t>
          </w:r>
          <w:r w:rsidRPr="00B13C38">
            <w:rPr>
              <w:b/>
              <w:bCs/>
            </w:rPr>
            <w:fldChar w:fldCharType="end"/>
          </w:r>
        </w:p>
      </w:tc>
    </w:tr>
  </w:tbl>
  <w:p w14:paraId="01792C6C" w14:textId="64D47570" w:rsidR="00621C71" w:rsidRDefault="00621C71"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D5CDF" w14:textId="77777777" w:rsidR="00C96679" w:rsidRDefault="00C96679" w:rsidP="00235CCF">
      <w:r>
        <w:separator/>
      </w:r>
    </w:p>
  </w:footnote>
  <w:footnote w:type="continuationSeparator" w:id="0">
    <w:p w14:paraId="5DECD3B5" w14:textId="77777777" w:rsidR="00C96679" w:rsidRDefault="00C96679"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44"/>
      <w:gridCol w:w="5671"/>
    </w:tblGrid>
    <w:tr w:rsidR="00717740" w:rsidRPr="002718B5" w14:paraId="6DBFE498" w14:textId="77777777" w:rsidTr="00293AE1">
      <w:trPr>
        <w:trHeight w:val="296"/>
      </w:trPr>
      <w:tc>
        <w:tcPr>
          <w:tcW w:w="3544" w:type="dxa"/>
          <w:shd w:val="clear" w:color="auto" w:fill="FFFFFF"/>
        </w:tcPr>
        <w:p w14:paraId="30B1FC05" w14:textId="344E3A7D" w:rsidR="00717740" w:rsidRPr="00CA6529" w:rsidRDefault="00293AE1" w:rsidP="00293AE1">
          <w:pPr>
            <w:ind w:left="33" w:hanging="33"/>
            <w:rPr>
              <w:noProof/>
            </w:rPr>
          </w:pPr>
          <w:r w:rsidRPr="00CA6529">
            <w:rPr>
              <w:noProof/>
            </w:rPr>
            <w:drawing>
              <wp:inline distT="0" distB="0" distL="0" distR="0" wp14:anchorId="38268EAC" wp14:editId="3A3C3E57">
                <wp:extent cx="1955165" cy="609600"/>
                <wp:effectExtent l="0" t="0" r="0"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55165" cy="609600"/>
                        </a:xfrm>
                        <a:prstGeom prst="rect">
                          <a:avLst/>
                        </a:prstGeom>
                        <a:noFill/>
                        <a:ln>
                          <a:noFill/>
                        </a:ln>
                      </pic:spPr>
                    </pic:pic>
                  </a:graphicData>
                </a:graphic>
              </wp:inline>
            </w:drawing>
          </w:r>
        </w:p>
      </w:tc>
      <w:tc>
        <w:tcPr>
          <w:tcW w:w="5671" w:type="dxa"/>
          <w:shd w:val="clear" w:color="auto" w:fill="FFFFFF"/>
          <w:vAlign w:val="center"/>
        </w:tcPr>
        <w:p w14:paraId="4C5AB163" w14:textId="5B07EC42" w:rsidR="00293AE1" w:rsidRDefault="00293AE1" w:rsidP="00293AE1">
          <w:pPr>
            <w:pStyle w:val="Nagwek"/>
            <w:jc w:val="center"/>
            <w:rPr>
              <w:b/>
              <w:bCs/>
            </w:rPr>
          </w:pPr>
          <w:r w:rsidRPr="00B74C3B">
            <w:rPr>
              <w:bCs/>
            </w:rPr>
            <w:t>Numer referencyjny:</w:t>
          </w:r>
        </w:p>
        <w:p w14:paraId="08720CDD" w14:textId="77777777" w:rsidR="00293AE1" w:rsidRDefault="00293AE1" w:rsidP="00293AE1">
          <w:pPr>
            <w:pStyle w:val="Nagwek"/>
            <w:jc w:val="center"/>
            <w:rPr>
              <w:b/>
              <w:bCs/>
            </w:rPr>
          </w:pPr>
        </w:p>
        <w:p w14:paraId="1B88E4D8" w14:textId="5271CF0C" w:rsidR="00717740" w:rsidRPr="00CA6529" w:rsidRDefault="00293AE1" w:rsidP="00293AE1">
          <w:pPr>
            <w:pStyle w:val="Nagwek"/>
            <w:jc w:val="center"/>
            <w:rPr>
              <w:b/>
            </w:rPr>
          </w:pPr>
          <w:r w:rsidRPr="00B74C3B">
            <w:rPr>
              <w:b/>
              <w:bCs/>
            </w:rPr>
            <w:t>PZDW/WZP/243</w:t>
          </w:r>
          <w:r w:rsidR="00DA33B1">
            <w:rPr>
              <w:b/>
              <w:bCs/>
            </w:rPr>
            <w:t>/W</w:t>
          </w:r>
          <w:r w:rsidR="006A01B5">
            <w:rPr>
              <w:b/>
              <w:bCs/>
            </w:rPr>
            <w:t>DT</w:t>
          </w:r>
          <w:r w:rsidR="00DA33B1">
            <w:rPr>
              <w:b/>
              <w:bCs/>
            </w:rPr>
            <w:t>/</w:t>
          </w:r>
          <w:r w:rsidR="001A6A29">
            <w:rPr>
              <w:b/>
              <w:bCs/>
            </w:rPr>
            <w:t>1</w:t>
          </w:r>
          <w:r w:rsidR="00DA33B1">
            <w:rPr>
              <w:b/>
              <w:bCs/>
            </w:rPr>
            <w:t>/2026</w:t>
          </w:r>
        </w:p>
      </w:tc>
    </w:tr>
    <w:tr w:rsidR="00717740" w:rsidRPr="002718B5" w14:paraId="5F77227F" w14:textId="77777777" w:rsidTr="00293AE1">
      <w:trPr>
        <w:trHeight w:val="296"/>
      </w:trPr>
      <w:tc>
        <w:tcPr>
          <w:tcW w:w="9215" w:type="dxa"/>
          <w:gridSpan w:val="2"/>
          <w:shd w:val="clear" w:color="auto" w:fill="FFFFFF"/>
        </w:tcPr>
        <w:p w14:paraId="31E857FB" w14:textId="77777777" w:rsidR="00E70D0C" w:rsidRDefault="00717740" w:rsidP="00E70D0C">
          <w:pPr>
            <w:pStyle w:val="Nagwek"/>
            <w:jc w:val="center"/>
            <w:rPr>
              <w:b/>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Pzp)</w:t>
          </w:r>
          <w:r>
            <w:rPr>
              <w:b/>
            </w:rPr>
            <w:br/>
          </w:r>
          <w:r w:rsidRPr="00B13C38">
            <w:rPr>
              <w:b/>
            </w:rPr>
            <w:t xml:space="preserve"> </w:t>
          </w:r>
        </w:p>
        <w:p w14:paraId="09AA25C1" w14:textId="536DAF3B" w:rsidR="00717740" w:rsidRPr="00CA6529" w:rsidRDefault="00717740"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293AE1" w:rsidRPr="00B74C3B" w:rsidRDefault="00293AE1" w:rsidP="00235CCF">
    <w:pPr>
      <w:pStyle w:val="Nagwek"/>
      <w:rPr>
        <w:rFonts w:eastAsiaTheme="maj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3682"/>
    <w:multiLevelType w:val="hybridMultilevel"/>
    <w:tmpl w:val="895889F2"/>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71C70CA"/>
    <w:multiLevelType w:val="hybridMultilevel"/>
    <w:tmpl w:val="280C9F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B101743"/>
    <w:multiLevelType w:val="hybridMultilevel"/>
    <w:tmpl w:val="44E2F33A"/>
    <w:lvl w:ilvl="0" w:tplc="8FC62A44">
      <w:start w:val="1"/>
      <w:numFmt w:val="decimal"/>
      <w:lvlText w:val="%1."/>
      <w:lvlJc w:val="left"/>
      <w:pPr>
        <w:ind w:left="1004" w:hanging="360"/>
      </w:pPr>
      <w:rPr>
        <w:rFonts w:ascii="Arial" w:eastAsia="Times New Roman" w:hAnsi="Arial" w:cs="Arial"/>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D6043D8"/>
    <w:multiLevelType w:val="multilevel"/>
    <w:tmpl w:val="3E023DAE"/>
    <w:lvl w:ilvl="0">
      <w:start w:val="9"/>
      <w:numFmt w:val="decimal"/>
      <w:lvlText w:val="%1."/>
      <w:lvlJc w:val="left"/>
      <w:pPr>
        <w:ind w:left="360" w:hanging="360"/>
      </w:pPr>
      <w:rPr>
        <w:rFonts w:hint="default"/>
      </w:rPr>
    </w:lvl>
    <w:lvl w:ilvl="1">
      <w:start w:val="1"/>
      <w:numFmt w:val="decimal"/>
      <w:lvlText w:val="%1.%2."/>
      <w:lvlJc w:val="left"/>
      <w:pPr>
        <w:ind w:left="795" w:hanging="360"/>
      </w:pPr>
      <w:rPr>
        <w:rFonts w:hint="default"/>
        <w:b w:val="0"/>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5" w15:restartNumberingAfterBreak="0">
    <w:nsid w:val="0F5140EA"/>
    <w:multiLevelType w:val="hybridMultilevel"/>
    <w:tmpl w:val="84E604BC"/>
    <w:lvl w:ilvl="0" w:tplc="0415000F">
      <w:start w:val="1"/>
      <w:numFmt w:val="decimal"/>
      <w:lvlText w:val="%1."/>
      <w:lvlJc w:val="left"/>
      <w:pPr>
        <w:ind w:left="720" w:hanging="360"/>
      </w:pPr>
      <w:rPr>
        <w:rFonts w:hint="default"/>
      </w:rPr>
    </w:lvl>
    <w:lvl w:ilvl="1" w:tplc="F17E25D0">
      <w:start w:val="1"/>
      <w:numFmt w:val="decimal"/>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859540D"/>
    <w:multiLevelType w:val="hybridMultilevel"/>
    <w:tmpl w:val="922AD46E"/>
    <w:lvl w:ilvl="0" w:tplc="303E43AA">
      <w:start w:val="1"/>
      <w:numFmt w:val="bullet"/>
      <w:lvlText w:val="-"/>
      <w:lvlJc w:val="left"/>
      <w:pPr>
        <w:ind w:left="1440" w:hanging="360"/>
      </w:pPr>
      <w:rPr>
        <w:rFonts w:ascii="Arial" w:hAnsi="Arial" w:cs="Times New Roman"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8" w15:restartNumberingAfterBreak="0">
    <w:nsid w:val="193417DE"/>
    <w:multiLevelType w:val="hybridMultilevel"/>
    <w:tmpl w:val="900C8B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BB2230B"/>
    <w:multiLevelType w:val="hybridMultilevel"/>
    <w:tmpl w:val="3FFE4924"/>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00B6DB7"/>
    <w:multiLevelType w:val="hybridMultilevel"/>
    <w:tmpl w:val="3D0696FC"/>
    <w:lvl w:ilvl="0" w:tplc="B71C2E2A">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11B50B4"/>
    <w:multiLevelType w:val="hybridMultilevel"/>
    <w:tmpl w:val="8564C2C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22A6A51"/>
    <w:multiLevelType w:val="hybridMultilevel"/>
    <w:tmpl w:val="AFD28C08"/>
    <w:lvl w:ilvl="0" w:tplc="8556CABA">
      <w:start w:val="1"/>
      <w:numFmt w:val="lowerLetter"/>
      <w:lvlText w:val="%1)"/>
      <w:lvlJc w:val="left"/>
      <w:pPr>
        <w:ind w:left="1800" w:hanging="360"/>
      </w:pPr>
      <w:rPr>
        <w:rFonts w:cs="Times New Roman"/>
        <w:b/>
        <w:color w:val="auto"/>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14"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81B5113"/>
    <w:multiLevelType w:val="hybridMultilevel"/>
    <w:tmpl w:val="B32C37B6"/>
    <w:lvl w:ilvl="0" w:tplc="B34E2A86">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7C258CE"/>
    <w:multiLevelType w:val="hybridMultilevel"/>
    <w:tmpl w:val="51C8ED3A"/>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7F14BA6"/>
    <w:multiLevelType w:val="hybridMultilevel"/>
    <w:tmpl w:val="A60E0EF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39DF5480"/>
    <w:multiLevelType w:val="hybridMultilevel"/>
    <w:tmpl w:val="E00A760C"/>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0F77FC1"/>
    <w:multiLevelType w:val="hybridMultilevel"/>
    <w:tmpl w:val="EB7A6F3C"/>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57E372A"/>
    <w:multiLevelType w:val="hybridMultilevel"/>
    <w:tmpl w:val="2ED635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93D7B35"/>
    <w:multiLevelType w:val="hybridMultilevel"/>
    <w:tmpl w:val="11449A48"/>
    <w:lvl w:ilvl="0" w:tplc="435ECE72">
      <w:start w:val="1"/>
      <w:numFmt w:val="decimal"/>
      <w:lvlText w:val="%1."/>
      <w:lvlJc w:val="left"/>
      <w:pPr>
        <w:ind w:left="1080" w:hanging="360"/>
      </w:pPr>
      <w:rPr>
        <w:rFonts w:ascii="Arial" w:hAnsi="Arial" w:cs="Arial" w:hint="default"/>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6"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7" w15:restartNumberingAfterBreak="0">
    <w:nsid w:val="53FB0F4C"/>
    <w:multiLevelType w:val="multilevel"/>
    <w:tmpl w:val="F3A824C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4685150"/>
    <w:multiLevelType w:val="hybridMultilevel"/>
    <w:tmpl w:val="95CC5E94"/>
    <w:lvl w:ilvl="0" w:tplc="D97CE89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5A742A3"/>
    <w:multiLevelType w:val="hybridMultilevel"/>
    <w:tmpl w:val="F8F6A50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0" w15:restartNumberingAfterBreak="0">
    <w:nsid w:val="567D4BB0"/>
    <w:multiLevelType w:val="hybridMultilevel"/>
    <w:tmpl w:val="D3669BBC"/>
    <w:lvl w:ilvl="0" w:tplc="E8D6F19E">
      <w:start w:val="1"/>
      <w:numFmt w:val="decimal"/>
      <w:lvlText w:val="%1."/>
      <w:lvlJc w:val="left"/>
      <w:pPr>
        <w:ind w:left="720" w:hanging="36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3" w15:restartNumberingAfterBreak="0">
    <w:nsid w:val="5CCC508B"/>
    <w:multiLevelType w:val="hybridMultilevel"/>
    <w:tmpl w:val="3F1ED6A4"/>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3EB08DA"/>
    <w:multiLevelType w:val="hybridMultilevel"/>
    <w:tmpl w:val="A4F6D8FE"/>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4130048"/>
    <w:multiLevelType w:val="hybridMultilevel"/>
    <w:tmpl w:val="9906188C"/>
    <w:lvl w:ilvl="0" w:tplc="8B920420">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692A2E03"/>
    <w:multiLevelType w:val="hybridMultilevel"/>
    <w:tmpl w:val="AC74787C"/>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A033FCA"/>
    <w:multiLevelType w:val="hybridMultilevel"/>
    <w:tmpl w:val="C406A08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8" w15:restartNumberingAfterBreak="0">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39" w15:restartNumberingAfterBreak="0">
    <w:nsid w:val="718A0E6C"/>
    <w:multiLevelType w:val="hybridMultilevel"/>
    <w:tmpl w:val="3B8E09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4BD45F1"/>
    <w:multiLevelType w:val="hybridMultilevel"/>
    <w:tmpl w:val="FCA87B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65E566D"/>
    <w:multiLevelType w:val="multilevel"/>
    <w:tmpl w:val="13C24152"/>
    <w:lvl w:ilvl="0">
      <w:start w:val="1"/>
      <w:numFmt w:val="decimal"/>
      <w:lvlText w:val="%1."/>
      <w:lvlJc w:val="left"/>
      <w:pPr>
        <w:ind w:left="720" w:hanging="360"/>
      </w:pPr>
      <w:rPr>
        <w:rFonts w:hint="default"/>
        <w:sz w:val="20"/>
        <w:szCs w:val="20"/>
      </w:rPr>
    </w:lvl>
    <w:lvl w:ilvl="1">
      <w:start w:val="1"/>
      <w:numFmt w:val="decimal"/>
      <w:isLgl/>
      <w:lvlText w:val="%1.%2."/>
      <w:lvlJc w:val="left"/>
      <w:pPr>
        <w:ind w:left="644"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2" w15:restartNumberingAfterBreak="0">
    <w:nsid w:val="76CF380D"/>
    <w:multiLevelType w:val="hybridMultilevel"/>
    <w:tmpl w:val="D4BEF99C"/>
    <w:lvl w:ilvl="0" w:tplc="04150001">
      <w:start w:val="1"/>
      <w:numFmt w:val="bullet"/>
      <w:lvlText w:val=""/>
      <w:lvlJc w:val="left"/>
      <w:pPr>
        <w:ind w:left="-169" w:hanging="360"/>
      </w:pPr>
      <w:rPr>
        <w:rFonts w:ascii="Symbol" w:hAnsi="Symbol" w:hint="default"/>
      </w:rPr>
    </w:lvl>
    <w:lvl w:ilvl="1" w:tplc="04150003" w:tentative="1">
      <w:start w:val="1"/>
      <w:numFmt w:val="bullet"/>
      <w:lvlText w:val="o"/>
      <w:lvlJc w:val="left"/>
      <w:pPr>
        <w:ind w:left="551" w:hanging="360"/>
      </w:pPr>
      <w:rPr>
        <w:rFonts w:ascii="Courier New" w:hAnsi="Courier New" w:cs="Courier New" w:hint="default"/>
      </w:rPr>
    </w:lvl>
    <w:lvl w:ilvl="2" w:tplc="04150005" w:tentative="1">
      <w:start w:val="1"/>
      <w:numFmt w:val="bullet"/>
      <w:lvlText w:val=""/>
      <w:lvlJc w:val="left"/>
      <w:pPr>
        <w:ind w:left="1271" w:hanging="360"/>
      </w:pPr>
      <w:rPr>
        <w:rFonts w:ascii="Wingdings" w:hAnsi="Wingdings" w:hint="default"/>
      </w:rPr>
    </w:lvl>
    <w:lvl w:ilvl="3" w:tplc="04150001" w:tentative="1">
      <w:start w:val="1"/>
      <w:numFmt w:val="bullet"/>
      <w:lvlText w:val=""/>
      <w:lvlJc w:val="left"/>
      <w:pPr>
        <w:ind w:left="1991" w:hanging="360"/>
      </w:pPr>
      <w:rPr>
        <w:rFonts w:ascii="Symbol" w:hAnsi="Symbol" w:hint="default"/>
      </w:rPr>
    </w:lvl>
    <w:lvl w:ilvl="4" w:tplc="04150003" w:tentative="1">
      <w:start w:val="1"/>
      <w:numFmt w:val="bullet"/>
      <w:lvlText w:val="o"/>
      <w:lvlJc w:val="left"/>
      <w:pPr>
        <w:ind w:left="2711" w:hanging="360"/>
      </w:pPr>
      <w:rPr>
        <w:rFonts w:ascii="Courier New" w:hAnsi="Courier New" w:cs="Courier New" w:hint="default"/>
      </w:rPr>
    </w:lvl>
    <w:lvl w:ilvl="5" w:tplc="04150005" w:tentative="1">
      <w:start w:val="1"/>
      <w:numFmt w:val="bullet"/>
      <w:lvlText w:val=""/>
      <w:lvlJc w:val="left"/>
      <w:pPr>
        <w:ind w:left="3431" w:hanging="360"/>
      </w:pPr>
      <w:rPr>
        <w:rFonts w:ascii="Wingdings" w:hAnsi="Wingdings" w:hint="default"/>
      </w:rPr>
    </w:lvl>
    <w:lvl w:ilvl="6" w:tplc="04150001" w:tentative="1">
      <w:start w:val="1"/>
      <w:numFmt w:val="bullet"/>
      <w:lvlText w:val=""/>
      <w:lvlJc w:val="left"/>
      <w:pPr>
        <w:ind w:left="4151" w:hanging="360"/>
      </w:pPr>
      <w:rPr>
        <w:rFonts w:ascii="Symbol" w:hAnsi="Symbol" w:hint="default"/>
      </w:rPr>
    </w:lvl>
    <w:lvl w:ilvl="7" w:tplc="04150003" w:tentative="1">
      <w:start w:val="1"/>
      <w:numFmt w:val="bullet"/>
      <w:lvlText w:val="o"/>
      <w:lvlJc w:val="left"/>
      <w:pPr>
        <w:ind w:left="4871" w:hanging="360"/>
      </w:pPr>
      <w:rPr>
        <w:rFonts w:ascii="Courier New" w:hAnsi="Courier New" w:cs="Courier New" w:hint="default"/>
      </w:rPr>
    </w:lvl>
    <w:lvl w:ilvl="8" w:tplc="04150005" w:tentative="1">
      <w:start w:val="1"/>
      <w:numFmt w:val="bullet"/>
      <w:lvlText w:val=""/>
      <w:lvlJc w:val="left"/>
      <w:pPr>
        <w:ind w:left="5591" w:hanging="360"/>
      </w:pPr>
      <w:rPr>
        <w:rFonts w:ascii="Wingdings" w:hAnsi="Wingdings" w:hint="default"/>
      </w:rPr>
    </w:lvl>
  </w:abstractNum>
  <w:abstractNum w:abstractNumId="43" w15:restartNumberingAfterBreak="0">
    <w:nsid w:val="79B02E67"/>
    <w:multiLevelType w:val="hybridMultilevel"/>
    <w:tmpl w:val="B1CEE0E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4" w15:restartNumberingAfterBreak="0">
    <w:nsid w:val="7CAE7B9B"/>
    <w:multiLevelType w:val="hybridMultilevel"/>
    <w:tmpl w:val="6554AA1E"/>
    <w:lvl w:ilvl="0" w:tplc="6B4CABB6">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5" w15:restartNumberingAfterBreak="0">
    <w:nsid w:val="7FAF2A59"/>
    <w:multiLevelType w:val="multilevel"/>
    <w:tmpl w:val="D7F80074"/>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775052478">
    <w:abstractNumId w:val="20"/>
  </w:num>
  <w:num w:numId="2" w16cid:durableId="196507454">
    <w:abstractNumId w:val="11"/>
  </w:num>
  <w:num w:numId="3" w16cid:durableId="1167791481">
    <w:abstractNumId w:val="8"/>
  </w:num>
  <w:num w:numId="4" w16cid:durableId="36976295">
    <w:abstractNumId w:val="26"/>
  </w:num>
  <w:num w:numId="5" w16cid:durableId="1546598068">
    <w:abstractNumId w:val="17"/>
  </w:num>
  <w:num w:numId="6" w16cid:durableId="198205666">
    <w:abstractNumId w:val="38"/>
  </w:num>
  <w:num w:numId="7" w16cid:durableId="1947927781">
    <w:abstractNumId w:val="32"/>
  </w:num>
  <w:num w:numId="8" w16cid:durableId="539515593">
    <w:abstractNumId w:val="13"/>
  </w:num>
  <w:num w:numId="9" w16cid:durableId="723412913">
    <w:abstractNumId w:val="10"/>
  </w:num>
  <w:num w:numId="10" w16cid:durableId="639655415">
    <w:abstractNumId w:val="12"/>
  </w:num>
  <w:num w:numId="11" w16cid:durableId="463425786">
    <w:abstractNumId w:val="37"/>
  </w:num>
  <w:num w:numId="12" w16cid:durableId="727806384">
    <w:abstractNumId w:val="25"/>
  </w:num>
  <w:num w:numId="13" w16cid:durableId="1984458972">
    <w:abstractNumId w:val="44"/>
  </w:num>
  <w:num w:numId="14" w16cid:durableId="2142112458">
    <w:abstractNumId w:val="39"/>
  </w:num>
  <w:num w:numId="15" w16cid:durableId="544953501">
    <w:abstractNumId w:val="22"/>
  </w:num>
  <w:num w:numId="16" w16cid:durableId="518856437">
    <w:abstractNumId w:val="4"/>
  </w:num>
  <w:num w:numId="17" w16cid:durableId="1636256430">
    <w:abstractNumId w:val="41"/>
  </w:num>
  <w:num w:numId="18" w16cid:durableId="379984669">
    <w:abstractNumId w:val="15"/>
  </w:num>
  <w:num w:numId="19" w16cid:durableId="1157843812">
    <w:abstractNumId w:val="2"/>
  </w:num>
  <w:num w:numId="20" w16cid:durableId="1007442389">
    <w:abstractNumId w:val="28"/>
  </w:num>
  <w:num w:numId="21" w16cid:durableId="341586878">
    <w:abstractNumId w:val="3"/>
  </w:num>
  <w:num w:numId="22" w16cid:durableId="683093348">
    <w:abstractNumId w:val="5"/>
  </w:num>
  <w:num w:numId="23" w16cid:durableId="690882306">
    <w:abstractNumId w:val="16"/>
  </w:num>
  <w:num w:numId="24" w16cid:durableId="1653870762">
    <w:abstractNumId w:val="35"/>
  </w:num>
  <w:num w:numId="25" w16cid:durableId="862282157">
    <w:abstractNumId w:val="31"/>
  </w:num>
  <w:num w:numId="26" w16cid:durableId="1835685410">
    <w:abstractNumId w:val="34"/>
  </w:num>
  <w:num w:numId="27" w16cid:durableId="591551408">
    <w:abstractNumId w:val="6"/>
  </w:num>
  <w:num w:numId="28" w16cid:durableId="17822182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49639509">
    <w:abstractNumId w:val="40"/>
  </w:num>
  <w:num w:numId="30" w16cid:durableId="379011367">
    <w:abstractNumId w:val="18"/>
  </w:num>
  <w:num w:numId="31" w16cid:durableId="425468201">
    <w:abstractNumId w:val="24"/>
  </w:num>
  <w:num w:numId="32" w16cid:durableId="2075156518">
    <w:abstractNumId w:val="27"/>
  </w:num>
  <w:num w:numId="33" w16cid:durableId="1860387867">
    <w:abstractNumId w:val="23"/>
  </w:num>
  <w:num w:numId="34" w16cid:durableId="416556873">
    <w:abstractNumId w:val="45"/>
  </w:num>
  <w:num w:numId="35" w16cid:durableId="266082269">
    <w:abstractNumId w:val="42"/>
  </w:num>
  <w:num w:numId="36" w16cid:durableId="893933912">
    <w:abstractNumId w:val="43"/>
  </w:num>
  <w:num w:numId="37" w16cid:durableId="59253371">
    <w:abstractNumId w:val="29"/>
  </w:num>
  <w:num w:numId="38" w16cid:durableId="522785798">
    <w:abstractNumId w:val="19"/>
  </w:num>
  <w:num w:numId="39" w16cid:durableId="1572423842">
    <w:abstractNumId w:val="33"/>
  </w:num>
  <w:num w:numId="40" w16cid:durableId="946547357">
    <w:abstractNumId w:val="0"/>
  </w:num>
  <w:num w:numId="41" w16cid:durableId="1441486347">
    <w:abstractNumId w:val="9"/>
  </w:num>
  <w:num w:numId="42" w16cid:durableId="1500926472">
    <w:abstractNumId w:val="30"/>
  </w:num>
  <w:num w:numId="43" w16cid:durableId="2073961774">
    <w:abstractNumId w:val="36"/>
  </w:num>
  <w:num w:numId="44" w16cid:durableId="428742184">
    <w:abstractNumId w:val="14"/>
  </w:num>
  <w:num w:numId="45" w16cid:durableId="2040230485">
    <w:abstractNumId w:val="1"/>
  </w:num>
  <w:num w:numId="46" w16cid:durableId="15462101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70818955">
    <w:abstractNumId w:val="7"/>
    <w:lvlOverride w:ilvl="0"/>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D03"/>
    <w:rsid w:val="000103C4"/>
    <w:rsid w:val="00010FC4"/>
    <w:rsid w:val="000133F7"/>
    <w:rsid w:val="00014A37"/>
    <w:rsid w:val="00014D19"/>
    <w:rsid w:val="00014DA3"/>
    <w:rsid w:val="00034973"/>
    <w:rsid w:val="00045E74"/>
    <w:rsid w:val="0006539D"/>
    <w:rsid w:val="00065F58"/>
    <w:rsid w:val="00071195"/>
    <w:rsid w:val="00072D2C"/>
    <w:rsid w:val="000816BE"/>
    <w:rsid w:val="00084922"/>
    <w:rsid w:val="0008508B"/>
    <w:rsid w:val="000B4C05"/>
    <w:rsid w:val="000B4F9D"/>
    <w:rsid w:val="000C2319"/>
    <w:rsid w:val="000C4078"/>
    <w:rsid w:val="000C5D7B"/>
    <w:rsid w:val="000C7735"/>
    <w:rsid w:val="000D1ED7"/>
    <w:rsid w:val="000D206E"/>
    <w:rsid w:val="000D26AD"/>
    <w:rsid w:val="000D4DDC"/>
    <w:rsid w:val="000D5B40"/>
    <w:rsid w:val="000D7441"/>
    <w:rsid w:val="000D7EA9"/>
    <w:rsid w:val="000E368E"/>
    <w:rsid w:val="000E530E"/>
    <w:rsid w:val="000E6CEC"/>
    <w:rsid w:val="000E7715"/>
    <w:rsid w:val="000F0CE7"/>
    <w:rsid w:val="000F162D"/>
    <w:rsid w:val="000F6CE6"/>
    <w:rsid w:val="00101EC8"/>
    <w:rsid w:val="00104E64"/>
    <w:rsid w:val="00111750"/>
    <w:rsid w:val="00111CEF"/>
    <w:rsid w:val="001159E7"/>
    <w:rsid w:val="00123087"/>
    <w:rsid w:val="00130306"/>
    <w:rsid w:val="001309B2"/>
    <w:rsid w:val="00136766"/>
    <w:rsid w:val="00143B08"/>
    <w:rsid w:val="00144954"/>
    <w:rsid w:val="00144D03"/>
    <w:rsid w:val="00146563"/>
    <w:rsid w:val="00146E98"/>
    <w:rsid w:val="00150796"/>
    <w:rsid w:val="001552AA"/>
    <w:rsid w:val="00155987"/>
    <w:rsid w:val="001579D9"/>
    <w:rsid w:val="00157D9E"/>
    <w:rsid w:val="00161213"/>
    <w:rsid w:val="001655FA"/>
    <w:rsid w:val="0016738F"/>
    <w:rsid w:val="00177E74"/>
    <w:rsid w:val="00182F94"/>
    <w:rsid w:val="0018419A"/>
    <w:rsid w:val="001844C7"/>
    <w:rsid w:val="00187645"/>
    <w:rsid w:val="00190335"/>
    <w:rsid w:val="00193506"/>
    <w:rsid w:val="001A1707"/>
    <w:rsid w:val="001A4BE8"/>
    <w:rsid w:val="001A6986"/>
    <w:rsid w:val="001A6A29"/>
    <w:rsid w:val="001A7B19"/>
    <w:rsid w:val="001A7BAA"/>
    <w:rsid w:val="001B0BC7"/>
    <w:rsid w:val="001B4E66"/>
    <w:rsid w:val="001B65FE"/>
    <w:rsid w:val="001B687B"/>
    <w:rsid w:val="001C328F"/>
    <w:rsid w:val="001C3B71"/>
    <w:rsid w:val="001C4751"/>
    <w:rsid w:val="001C4E48"/>
    <w:rsid w:val="001C5BDB"/>
    <w:rsid w:val="001D59B2"/>
    <w:rsid w:val="001D5EDC"/>
    <w:rsid w:val="001D6CF8"/>
    <w:rsid w:val="001D742C"/>
    <w:rsid w:val="001E2DD1"/>
    <w:rsid w:val="001E436F"/>
    <w:rsid w:val="001F3677"/>
    <w:rsid w:val="00213EB6"/>
    <w:rsid w:val="00214F88"/>
    <w:rsid w:val="002219CB"/>
    <w:rsid w:val="0022361E"/>
    <w:rsid w:val="002252CF"/>
    <w:rsid w:val="0022552B"/>
    <w:rsid w:val="00225807"/>
    <w:rsid w:val="00226FE5"/>
    <w:rsid w:val="002275C7"/>
    <w:rsid w:val="00235716"/>
    <w:rsid w:val="00235CCF"/>
    <w:rsid w:val="00242D36"/>
    <w:rsid w:val="00244510"/>
    <w:rsid w:val="00250C58"/>
    <w:rsid w:val="00252571"/>
    <w:rsid w:val="00255583"/>
    <w:rsid w:val="00260318"/>
    <w:rsid w:val="0026125D"/>
    <w:rsid w:val="00265C7D"/>
    <w:rsid w:val="002709B0"/>
    <w:rsid w:val="0027230C"/>
    <w:rsid w:val="002731E2"/>
    <w:rsid w:val="00274B1B"/>
    <w:rsid w:val="0028200F"/>
    <w:rsid w:val="0028430E"/>
    <w:rsid w:val="0028668E"/>
    <w:rsid w:val="002878F2"/>
    <w:rsid w:val="00293AE1"/>
    <w:rsid w:val="002A31E4"/>
    <w:rsid w:val="002B7221"/>
    <w:rsid w:val="002C2C0D"/>
    <w:rsid w:val="002D3583"/>
    <w:rsid w:val="002D5360"/>
    <w:rsid w:val="002D6127"/>
    <w:rsid w:val="002E0079"/>
    <w:rsid w:val="002E0E10"/>
    <w:rsid w:val="002F113A"/>
    <w:rsid w:val="00301E00"/>
    <w:rsid w:val="00304FB8"/>
    <w:rsid w:val="003061D7"/>
    <w:rsid w:val="0031102F"/>
    <w:rsid w:val="00311429"/>
    <w:rsid w:val="003204B6"/>
    <w:rsid w:val="00322BF1"/>
    <w:rsid w:val="00325CB4"/>
    <w:rsid w:val="0033093C"/>
    <w:rsid w:val="00336A07"/>
    <w:rsid w:val="00337503"/>
    <w:rsid w:val="00341A82"/>
    <w:rsid w:val="0034485C"/>
    <w:rsid w:val="00347D74"/>
    <w:rsid w:val="00351738"/>
    <w:rsid w:val="003532A1"/>
    <w:rsid w:val="003544E6"/>
    <w:rsid w:val="00357737"/>
    <w:rsid w:val="003672FC"/>
    <w:rsid w:val="003847B5"/>
    <w:rsid w:val="00387614"/>
    <w:rsid w:val="0039128C"/>
    <w:rsid w:val="00393CBA"/>
    <w:rsid w:val="00394375"/>
    <w:rsid w:val="003953F4"/>
    <w:rsid w:val="003A273F"/>
    <w:rsid w:val="003A3BB8"/>
    <w:rsid w:val="003A6CA4"/>
    <w:rsid w:val="003A7019"/>
    <w:rsid w:val="003A75DB"/>
    <w:rsid w:val="003B447D"/>
    <w:rsid w:val="003B5892"/>
    <w:rsid w:val="003C0F1E"/>
    <w:rsid w:val="003C2AEE"/>
    <w:rsid w:val="003C56BD"/>
    <w:rsid w:val="003C6953"/>
    <w:rsid w:val="003D020A"/>
    <w:rsid w:val="003D1D50"/>
    <w:rsid w:val="003D6A28"/>
    <w:rsid w:val="003E38AA"/>
    <w:rsid w:val="003E3C90"/>
    <w:rsid w:val="003E5CE7"/>
    <w:rsid w:val="003F0E4F"/>
    <w:rsid w:val="003F1745"/>
    <w:rsid w:val="003F5A3A"/>
    <w:rsid w:val="003F5AD1"/>
    <w:rsid w:val="003F6CD3"/>
    <w:rsid w:val="00415327"/>
    <w:rsid w:val="004169D9"/>
    <w:rsid w:val="00430759"/>
    <w:rsid w:val="0043294F"/>
    <w:rsid w:val="00435575"/>
    <w:rsid w:val="0043667C"/>
    <w:rsid w:val="00440A52"/>
    <w:rsid w:val="0044214E"/>
    <w:rsid w:val="00443B1A"/>
    <w:rsid w:val="00444C22"/>
    <w:rsid w:val="00450F04"/>
    <w:rsid w:val="00451DA1"/>
    <w:rsid w:val="004530E7"/>
    <w:rsid w:val="00453DE6"/>
    <w:rsid w:val="00456139"/>
    <w:rsid w:val="0045749E"/>
    <w:rsid w:val="0046075A"/>
    <w:rsid w:val="004808FC"/>
    <w:rsid w:val="004919B6"/>
    <w:rsid w:val="00493B97"/>
    <w:rsid w:val="00495ACA"/>
    <w:rsid w:val="00495B15"/>
    <w:rsid w:val="004A440C"/>
    <w:rsid w:val="004A6BC6"/>
    <w:rsid w:val="004A7A77"/>
    <w:rsid w:val="004B205A"/>
    <w:rsid w:val="004C13DA"/>
    <w:rsid w:val="004C626D"/>
    <w:rsid w:val="004C6385"/>
    <w:rsid w:val="004D2272"/>
    <w:rsid w:val="004D402B"/>
    <w:rsid w:val="004E4A14"/>
    <w:rsid w:val="004E631D"/>
    <w:rsid w:val="004F679B"/>
    <w:rsid w:val="00500E86"/>
    <w:rsid w:val="00505683"/>
    <w:rsid w:val="005072DD"/>
    <w:rsid w:val="00510BFD"/>
    <w:rsid w:val="00532309"/>
    <w:rsid w:val="005411B1"/>
    <w:rsid w:val="00543FA2"/>
    <w:rsid w:val="00546118"/>
    <w:rsid w:val="0055496E"/>
    <w:rsid w:val="00561E9D"/>
    <w:rsid w:val="005762DB"/>
    <w:rsid w:val="00586363"/>
    <w:rsid w:val="00586492"/>
    <w:rsid w:val="005926B6"/>
    <w:rsid w:val="00595414"/>
    <w:rsid w:val="005B231D"/>
    <w:rsid w:val="005D0F64"/>
    <w:rsid w:val="005D18BA"/>
    <w:rsid w:val="005D6002"/>
    <w:rsid w:val="005D698C"/>
    <w:rsid w:val="005E58F2"/>
    <w:rsid w:val="005E7210"/>
    <w:rsid w:val="005E726D"/>
    <w:rsid w:val="005F0726"/>
    <w:rsid w:val="005F3B4B"/>
    <w:rsid w:val="005F5680"/>
    <w:rsid w:val="005F6497"/>
    <w:rsid w:val="00601A19"/>
    <w:rsid w:val="006020D6"/>
    <w:rsid w:val="0061385E"/>
    <w:rsid w:val="0061673C"/>
    <w:rsid w:val="00621C71"/>
    <w:rsid w:val="00622270"/>
    <w:rsid w:val="0062767B"/>
    <w:rsid w:val="00630025"/>
    <w:rsid w:val="00630FB6"/>
    <w:rsid w:val="00633019"/>
    <w:rsid w:val="00643475"/>
    <w:rsid w:val="00647472"/>
    <w:rsid w:val="00655FAE"/>
    <w:rsid w:val="00660E1B"/>
    <w:rsid w:val="0066585A"/>
    <w:rsid w:val="00691B2C"/>
    <w:rsid w:val="00691CEC"/>
    <w:rsid w:val="00692728"/>
    <w:rsid w:val="006936D7"/>
    <w:rsid w:val="00695ECC"/>
    <w:rsid w:val="006A01B5"/>
    <w:rsid w:val="006A44E1"/>
    <w:rsid w:val="006A586A"/>
    <w:rsid w:val="006B1DF3"/>
    <w:rsid w:val="006C0CA9"/>
    <w:rsid w:val="006C1752"/>
    <w:rsid w:val="006C2AC7"/>
    <w:rsid w:val="006C3181"/>
    <w:rsid w:val="006C451B"/>
    <w:rsid w:val="006D0499"/>
    <w:rsid w:val="006D112A"/>
    <w:rsid w:val="006D4580"/>
    <w:rsid w:val="006D73AC"/>
    <w:rsid w:val="006E2D53"/>
    <w:rsid w:val="006E2E75"/>
    <w:rsid w:val="006E4B8D"/>
    <w:rsid w:val="006F26E0"/>
    <w:rsid w:val="006F276B"/>
    <w:rsid w:val="006F3BCE"/>
    <w:rsid w:val="006F5707"/>
    <w:rsid w:val="006F6586"/>
    <w:rsid w:val="0070256A"/>
    <w:rsid w:val="00704746"/>
    <w:rsid w:val="00706B12"/>
    <w:rsid w:val="00710546"/>
    <w:rsid w:val="00710664"/>
    <w:rsid w:val="00711EA9"/>
    <w:rsid w:val="007137B3"/>
    <w:rsid w:val="00715C52"/>
    <w:rsid w:val="00717740"/>
    <w:rsid w:val="00724EDB"/>
    <w:rsid w:val="00725114"/>
    <w:rsid w:val="00727219"/>
    <w:rsid w:val="00731C88"/>
    <w:rsid w:val="00741189"/>
    <w:rsid w:val="007505EA"/>
    <w:rsid w:val="00750BE5"/>
    <w:rsid w:val="0075264D"/>
    <w:rsid w:val="00752C87"/>
    <w:rsid w:val="00753D3B"/>
    <w:rsid w:val="00754C2B"/>
    <w:rsid w:val="00756FEC"/>
    <w:rsid w:val="00761644"/>
    <w:rsid w:val="00764E22"/>
    <w:rsid w:val="00766D21"/>
    <w:rsid w:val="00770862"/>
    <w:rsid w:val="007720E9"/>
    <w:rsid w:val="00776E02"/>
    <w:rsid w:val="00781074"/>
    <w:rsid w:val="00781724"/>
    <w:rsid w:val="007847A4"/>
    <w:rsid w:val="00791570"/>
    <w:rsid w:val="0079311F"/>
    <w:rsid w:val="00797B6F"/>
    <w:rsid w:val="007A3225"/>
    <w:rsid w:val="007A419A"/>
    <w:rsid w:val="007B5970"/>
    <w:rsid w:val="007B6D41"/>
    <w:rsid w:val="007B7294"/>
    <w:rsid w:val="007B7325"/>
    <w:rsid w:val="007B75D4"/>
    <w:rsid w:val="007C6ED3"/>
    <w:rsid w:val="007D0FA9"/>
    <w:rsid w:val="007E0508"/>
    <w:rsid w:val="007E1A08"/>
    <w:rsid w:val="007E61D1"/>
    <w:rsid w:val="007F149A"/>
    <w:rsid w:val="007F18D9"/>
    <w:rsid w:val="007F5789"/>
    <w:rsid w:val="007F6F4E"/>
    <w:rsid w:val="00803B03"/>
    <w:rsid w:val="00803B2B"/>
    <w:rsid w:val="00805709"/>
    <w:rsid w:val="00805ADD"/>
    <w:rsid w:val="00807B52"/>
    <w:rsid w:val="008142B1"/>
    <w:rsid w:val="00824583"/>
    <w:rsid w:val="00833FE6"/>
    <w:rsid w:val="008360BC"/>
    <w:rsid w:val="00841BEA"/>
    <w:rsid w:val="008452FA"/>
    <w:rsid w:val="008467CF"/>
    <w:rsid w:val="008501B7"/>
    <w:rsid w:val="00850859"/>
    <w:rsid w:val="00851676"/>
    <w:rsid w:val="008517C7"/>
    <w:rsid w:val="008537C3"/>
    <w:rsid w:val="00864869"/>
    <w:rsid w:val="00871DC3"/>
    <w:rsid w:val="0087222F"/>
    <w:rsid w:val="00882E7B"/>
    <w:rsid w:val="00890C36"/>
    <w:rsid w:val="00893669"/>
    <w:rsid w:val="00895833"/>
    <w:rsid w:val="008967C4"/>
    <w:rsid w:val="0089722D"/>
    <w:rsid w:val="008A62FE"/>
    <w:rsid w:val="008B11D8"/>
    <w:rsid w:val="008B538E"/>
    <w:rsid w:val="008B5BE5"/>
    <w:rsid w:val="008D17A1"/>
    <w:rsid w:val="008D20E2"/>
    <w:rsid w:val="008D64CB"/>
    <w:rsid w:val="008D7044"/>
    <w:rsid w:val="008E0C69"/>
    <w:rsid w:val="008E65F2"/>
    <w:rsid w:val="008F6691"/>
    <w:rsid w:val="009008C0"/>
    <w:rsid w:val="009021D4"/>
    <w:rsid w:val="00920050"/>
    <w:rsid w:val="0093019C"/>
    <w:rsid w:val="00931D4B"/>
    <w:rsid w:val="00931EBD"/>
    <w:rsid w:val="00936769"/>
    <w:rsid w:val="009367F5"/>
    <w:rsid w:val="0094133F"/>
    <w:rsid w:val="009446C6"/>
    <w:rsid w:val="009475A6"/>
    <w:rsid w:val="00952BFC"/>
    <w:rsid w:val="009619B4"/>
    <w:rsid w:val="00963CA8"/>
    <w:rsid w:val="00967E45"/>
    <w:rsid w:val="00987E31"/>
    <w:rsid w:val="00990D0B"/>
    <w:rsid w:val="00992CC9"/>
    <w:rsid w:val="0099406A"/>
    <w:rsid w:val="009A2D45"/>
    <w:rsid w:val="009A7346"/>
    <w:rsid w:val="009B76CD"/>
    <w:rsid w:val="009C520F"/>
    <w:rsid w:val="009C6825"/>
    <w:rsid w:val="009E04CE"/>
    <w:rsid w:val="009E1376"/>
    <w:rsid w:val="009E2DF6"/>
    <w:rsid w:val="009E661D"/>
    <w:rsid w:val="009E7B3F"/>
    <w:rsid w:val="009F3154"/>
    <w:rsid w:val="009F4946"/>
    <w:rsid w:val="009F5443"/>
    <w:rsid w:val="009F7C8A"/>
    <w:rsid w:val="00A10CF9"/>
    <w:rsid w:val="00A13178"/>
    <w:rsid w:val="00A14FF0"/>
    <w:rsid w:val="00A312CD"/>
    <w:rsid w:val="00A32CE6"/>
    <w:rsid w:val="00A3373E"/>
    <w:rsid w:val="00A3636A"/>
    <w:rsid w:val="00A37420"/>
    <w:rsid w:val="00A37F17"/>
    <w:rsid w:val="00A42AA6"/>
    <w:rsid w:val="00A464F6"/>
    <w:rsid w:val="00A47CCE"/>
    <w:rsid w:val="00A56639"/>
    <w:rsid w:val="00A56D35"/>
    <w:rsid w:val="00A639C4"/>
    <w:rsid w:val="00A6454D"/>
    <w:rsid w:val="00A65621"/>
    <w:rsid w:val="00A7088C"/>
    <w:rsid w:val="00A91EB5"/>
    <w:rsid w:val="00A91F26"/>
    <w:rsid w:val="00A926DE"/>
    <w:rsid w:val="00A94552"/>
    <w:rsid w:val="00A9568F"/>
    <w:rsid w:val="00A9741D"/>
    <w:rsid w:val="00AA0169"/>
    <w:rsid w:val="00AA30C3"/>
    <w:rsid w:val="00AA39A4"/>
    <w:rsid w:val="00AA5048"/>
    <w:rsid w:val="00AA6102"/>
    <w:rsid w:val="00AB436A"/>
    <w:rsid w:val="00AB5590"/>
    <w:rsid w:val="00AC6605"/>
    <w:rsid w:val="00AC79C6"/>
    <w:rsid w:val="00AD019C"/>
    <w:rsid w:val="00AD141F"/>
    <w:rsid w:val="00AD3AC4"/>
    <w:rsid w:val="00AD4AAE"/>
    <w:rsid w:val="00AE5642"/>
    <w:rsid w:val="00AF0167"/>
    <w:rsid w:val="00B01900"/>
    <w:rsid w:val="00B02DEE"/>
    <w:rsid w:val="00B03D3D"/>
    <w:rsid w:val="00B10C20"/>
    <w:rsid w:val="00B1334C"/>
    <w:rsid w:val="00B13A24"/>
    <w:rsid w:val="00B32CA0"/>
    <w:rsid w:val="00B33E43"/>
    <w:rsid w:val="00B352AD"/>
    <w:rsid w:val="00B44041"/>
    <w:rsid w:val="00B44348"/>
    <w:rsid w:val="00B554B9"/>
    <w:rsid w:val="00B612FE"/>
    <w:rsid w:val="00B64B7F"/>
    <w:rsid w:val="00B65B7A"/>
    <w:rsid w:val="00B67FD1"/>
    <w:rsid w:val="00B71C90"/>
    <w:rsid w:val="00B72965"/>
    <w:rsid w:val="00B74C3B"/>
    <w:rsid w:val="00B7708D"/>
    <w:rsid w:val="00B80D33"/>
    <w:rsid w:val="00B83680"/>
    <w:rsid w:val="00B8507F"/>
    <w:rsid w:val="00BA4922"/>
    <w:rsid w:val="00BA4DD4"/>
    <w:rsid w:val="00BA7B93"/>
    <w:rsid w:val="00BB13EA"/>
    <w:rsid w:val="00BC2677"/>
    <w:rsid w:val="00BD13EC"/>
    <w:rsid w:val="00BD2AE4"/>
    <w:rsid w:val="00BD2B22"/>
    <w:rsid w:val="00BE50F4"/>
    <w:rsid w:val="00BE7884"/>
    <w:rsid w:val="00C0016C"/>
    <w:rsid w:val="00C11DC2"/>
    <w:rsid w:val="00C12399"/>
    <w:rsid w:val="00C152B8"/>
    <w:rsid w:val="00C15AB7"/>
    <w:rsid w:val="00C16536"/>
    <w:rsid w:val="00C178B9"/>
    <w:rsid w:val="00C30CF6"/>
    <w:rsid w:val="00C368B6"/>
    <w:rsid w:val="00C47FE9"/>
    <w:rsid w:val="00C5504B"/>
    <w:rsid w:val="00C72982"/>
    <w:rsid w:val="00C74B03"/>
    <w:rsid w:val="00C85FE4"/>
    <w:rsid w:val="00C87D25"/>
    <w:rsid w:val="00C91A5B"/>
    <w:rsid w:val="00C92C45"/>
    <w:rsid w:val="00C96679"/>
    <w:rsid w:val="00CA0441"/>
    <w:rsid w:val="00CA5F17"/>
    <w:rsid w:val="00CB1FEE"/>
    <w:rsid w:val="00CB44F6"/>
    <w:rsid w:val="00CB5219"/>
    <w:rsid w:val="00CB52EB"/>
    <w:rsid w:val="00CB6F73"/>
    <w:rsid w:val="00CB72EF"/>
    <w:rsid w:val="00CD0A24"/>
    <w:rsid w:val="00CD12EF"/>
    <w:rsid w:val="00CD2200"/>
    <w:rsid w:val="00CD55EA"/>
    <w:rsid w:val="00CF3C0C"/>
    <w:rsid w:val="00CF5590"/>
    <w:rsid w:val="00CF579B"/>
    <w:rsid w:val="00D101E2"/>
    <w:rsid w:val="00D13E8D"/>
    <w:rsid w:val="00D261C8"/>
    <w:rsid w:val="00D262FC"/>
    <w:rsid w:val="00D32FC9"/>
    <w:rsid w:val="00D33DFF"/>
    <w:rsid w:val="00D34BD4"/>
    <w:rsid w:val="00D35944"/>
    <w:rsid w:val="00D44056"/>
    <w:rsid w:val="00D45B6A"/>
    <w:rsid w:val="00D4706C"/>
    <w:rsid w:val="00D664EC"/>
    <w:rsid w:val="00D67A10"/>
    <w:rsid w:val="00D71A17"/>
    <w:rsid w:val="00D74B4E"/>
    <w:rsid w:val="00D836FF"/>
    <w:rsid w:val="00D9147C"/>
    <w:rsid w:val="00D92581"/>
    <w:rsid w:val="00D970CD"/>
    <w:rsid w:val="00DA2BA0"/>
    <w:rsid w:val="00DA33B1"/>
    <w:rsid w:val="00DA3A45"/>
    <w:rsid w:val="00DB4B29"/>
    <w:rsid w:val="00DC3B64"/>
    <w:rsid w:val="00DC6A53"/>
    <w:rsid w:val="00DC6A7E"/>
    <w:rsid w:val="00DD0FE7"/>
    <w:rsid w:val="00DD2CDF"/>
    <w:rsid w:val="00DD3C2E"/>
    <w:rsid w:val="00DD4849"/>
    <w:rsid w:val="00DE23D4"/>
    <w:rsid w:val="00DF2F32"/>
    <w:rsid w:val="00E00C74"/>
    <w:rsid w:val="00E13462"/>
    <w:rsid w:val="00E14E37"/>
    <w:rsid w:val="00E15A75"/>
    <w:rsid w:val="00E21E0F"/>
    <w:rsid w:val="00E220AB"/>
    <w:rsid w:val="00E22DAE"/>
    <w:rsid w:val="00E23EC3"/>
    <w:rsid w:val="00E246FD"/>
    <w:rsid w:val="00E261AA"/>
    <w:rsid w:val="00E30967"/>
    <w:rsid w:val="00E3598B"/>
    <w:rsid w:val="00E36E12"/>
    <w:rsid w:val="00E37622"/>
    <w:rsid w:val="00E46363"/>
    <w:rsid w:val="00E51FB6"/>
    <w:rsid w:val="00E64F31"/>
    <w:rsid w:val="00E70D0C"/>
    <w:rsid w:val="00E7136F"/>
    <w:rsid w:val="00E7309D"/>
    <w:rsid w:val="00E75174"/>
    <w:rsid w:val="00E82CD6"/>
    <w:rsid w:val="00E93F87"/>
    <w:rsid w:val="00EA37E4"/>
    <w:rsid w:val="00EB6695"/>
    <w:rsid w:val="00EC5274"/>
    <w:rsid w:val="00ED48C8"/>
    <w:rsid w:val="00ED4C77"/>
    <w:rsid w:val="00EE6B70"/>
    <w:rsid w:val="00EF4C34"/>
    <w:rsid w:val="00F04755"/>
    <w:rsid w:val="00F0644D"/>
    <w:rsid w:val="00F06819"/>
    <w:rsid w:val="00F176B7"/>
    <w:rsid w:val="00F21635"/>
    <w:rsid w:val="00F34662"/>
    <w:rsid w:val="00F36E9D"/>
    <w:rsid w:val="00F403CE"/>
    <w:rsid w:val="00F4236A"/>
    <w:rsid w:val="00F45F54"/>
    <w:rsid w:val="00F50499"/>
    <w:rsid w:val="00F5199E"/>
    <w:rsid w:val="00F53556"/>
    <w:rsid w:val="00F56436"/>
    <w:rsid w:val="00F6231D"/>
    <w:rsid w:val="00F626BE"/>
    <w:rsid w:val="00F75810"/>
    <w:rsid w:val="00F7793D"/>
    <w:rsid w:val="00F8218A"/>
    <w:rsid w:val="00FA18C3"/>
    <w:rsid w:val="00FA1FD2"/>
    <w:rsid w:val="00FA49C7"/>
    <w:rsid w:val="00FA5E35"/>
    <w:rsid w:val="00FC549A"/>
    <w:rsid w:val="00FC5EB1"/>
    <w:rsid w:val="00FC60BC"/>
    <w:rsid w:val="00FC70BF"/>
    <w:rsid w:val="00FD5E2F"/>
    <w:rsid w:val="00FD6C27"/>
    <w:rsid w:val="00FE0510"/>
    <w:rsid w:val="00FE43F5"/>
    <w:rsid w:val="00FF2F85"/>
    <w:rsid w:val="00FF488F"/>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99"/>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99"/>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zdw.pl/zamowienia-publiczne/inne-informacj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2F961-8354-4C67-B93C-91A882977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12</Pages>
  <Words>4117</Words>
  <Characters>24702</Characters>
  <Application>Microsoft Office Word</Application>
  <DocSecurity>0</DocSecurity>
  <Lines>205</Lines>
  <Paragraphs>57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Adam Homa</cp:lastModifiedBy>
  <cp:revision>52</cp:revision>
  <cp:lastPrinted>2025-03-20T11:04:00Z</cp:lastPrinted>
  <dcterms:created xsi:type="dcterms:W3CDTF">2024-01-17T13:39:00Z</dcterms:created>
  <dcterms:modified xsi:type="dcterms:W3CDTF">2026-03-27T05:49:00Z</dcterms:modified>
</cp:coreProperties>
</file>